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2EE" w14:textId="77777777" w:rsidR="00A835D3" w:rsidRDefault="00A835D3" w:rsidP="00276751">
      <w:pPr>
        <w:pStyle w:val="Informal1"/>
        <w:tabs>
          <w:tab w:val="left" w:pos="1917"/>
          <w:tab w:val="left" w:pos="4253"/>
        </w:tabs>
        <w:spacing w:before="0" w:after="0"/>
        <w:ind w:left="108"/>
        <w:jc w:val="center"/>
        <w:rPr>
          <w:sz w:val="32"/>
          <w:szCs w:val="32"/>
        </w:rPr>
      </w:pPr>
      <w:bookmarkStart w:id="0" w:name="AgendaTitle"/>
      <w:bookmarkStart w:id="1" w:name="Names" w:colFirst="0" w:colLast="2"/>
      <w:bookmarkEnd w:id="0"/>
    </w:p>
    <w:p w14:paraId="5E1261FC" w14:textId="0FFB98EF" w:rsidR="00276751" w:rsidRDefault="00276751" w:rsidP="00276751">
      <w:pPr>
        <w:pStyle w:val="Informal1"/>
        <w:tabs>
          <w:tab w:val="left" w:pos="1917"/>
          <w:tab w:val="left" w:pos="4253"/>
        </w:tabs>
        <w:spacing w:before="0" w:after="0"/>
        <w:ind w:left="108"/>
        <w:jc w:val="center"/>
        <w:rPr>
          <w:sz w:val="32"/>
          <w:szCs w:val="32"/>
        </w:rPr>
      </w:pPr>
      <w:r w:rsidRPr="00677FC8">
        <w:rPr>
          <w:noProof/>
          <w:sz w:val="32"/>
          <w:szCs w:val="32"/>
          <w:lang w:val="en-GB"/>
        </w:rPr>
        <w:drawing>
          <wp:inline distT="0" distB="0" distL="0" distR="0" wp14:anchorId="4A797682" wp14:editId="09574F3D">
            <wp:extent cx="1676400" cy="1443072"/>
            <wp:effectExtent l="0" t="0" r="0" b="5080"/>
            <wp:docPr id="3" name="Picture 3" descr="The Logo for Tis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for Tisbury Paris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3303" cy="1457623"/>
                    </a:xfrm>
                    <a:prstGeom prst="rect">
                      <a:avLst/>
                    </a:prstGeom>
                    <a:noFill/>
                    <a:ln>
                      <a:noFill/>
                    </a:ln>
                  </pic:spPr>
                </pic:pic>
              </a:graphicData>
            </a:graphic>
          </wp:inline>
        </w:drawing>
      </w:r>
    </w:p>
    <w:p w14:paraId="4C92DCBD" w14:textId="15B598EB" w:rsidR="00276751" w:rsidRPr="00FD2B0B" w:rsidRDefault="00276751" w:rsidP="00276751">
      <w:pPr>
        <w:pStyle w:val="Title"/>
        <w:spacing w:before="0"/>
        <w:contextualSpacing/>
      </w:pPr>
      <w:r w:rsidRPr="00FD2B0B">
        <w:rPr>
          <w:sz w:val="32"/>
          <w:szCs w:val="32"/>
        </w:rPr>
        <w:t>Tisbury Parish Council</w:t>
      </w:r>
      <w:r>
        <w:rPr>
          <w:sz w:val="32"/>
          <w:szCs w:val="32"/>
        </w:rPr>
        <w:t xml:space="preserve"> </w:t>
      </w:r>
      <w:r w:rsidR="00552F82">
        <w:rPr>
          <w:sz w:val="32"/>
          <w:szCs w:val="32"/>
        </w:rPr>
        <w:t>–</w:t>
      </w:r>
      <w:r>
        <w:rPr>
          <w:sz w:val="32"/>
          <w:szCs w:val="32"/>
        </w:rPr>
        <w:t xml:space="preserve"> </w:t>
      </w:r>
      <w:r w:rsidR="00552F82">
        <w:rPr>
          <w:sz w:val="32"/>
          <w:szCs w:val="32"/>
        </w:rPr>
        <w:t>Minutes of May Meeting 1</w:t>
      </w:r>
      <w:r w:rsidRPr="00FD2B0B">
        <w:t xml:space="preserve"> </w:t>
      </w:r>
    </w:p>
    <w:p w14:paraId="380F0C1E" w14:textId="1AB97A72" w:rsidR="00552F82" w:rsidRPr="00581AEB" w:rsidRDefault="00552F82" w:rsidP="00552F82">
      <w:pPr>
        <w:keepNext/>
        <w:keepLines/>
        <w:ind w:hanging="4"/>
        <w:jc w:val="center"/>
        <w:outlineLvl w:val="0"/>
        <w:rPr>
          <w:rFonts w:eastAsiaTheme="majorEastAsia"/>
          <w:b/>
          <w:sz w:val="28"/>
          <w:szCs w:val="28"/>
        </w:rPr>
      </w:pPr>
      <w:r w:rsidRPr="00581AEB">
        <w:rPr>
          <w:rFonts w:eastAsiaTheme="majorEastAsia"/>
          <w:b/>
          <w:sz w:val="28"/>
          <w:szCs w:val="28"/>
        </w:rPr>
        <w:t>Held at 7:</w:t>
      </w:r>
      <w:r w:rsidR="007907ED">
        <w:rPr>
          <w:rFonts w:eastAsiaTheme="majorEastAsia"/>
          <w:b/>
          <w:sz w:val="28"/>
          <w:szCs w:val="28"/>
        </w:rPr>
        <w:t>2</w:t>
      </w:r>
      <w:r w:rsidRPr="00581AEB">
        <w:rPr>
          <w:rFonts w:eastAsiaTheme="majorEastAsia"/>
          <w:b/>
          <w:sz w:val="28"/>
          <w:szCs w:val="28"/>
        </w:rPr>
        <w:t xml:space="preserve">0pm on Tuesday </w:t>
      </w:r>
      <w:r>
        <w:rPr>
          <w:rFonts w:eastAsiaTheme="majorEastAsia"/>
          <w:b/>
          <w:sz w:val="28"/>
          <w:szCs w:val="28"/>
        </w:rPr>
        <w:t>3</w:t>
      </w:r>
      <w:r w:rsidRPr="00552F82">
        <w:rPr>
          <w:rFonts w:eastAsiaTheme="majorEastAsia"/>
          <w:b/>
          <w:sz w:val="28"/>
          <w:szCs w:val="28"/>
          <w:vertAlign w:val="superscript"/>
        </w:rPr>
        <w:t>rd</w:t>
      </w:r>
      <w:r>
        <w:rPr>
          <w:rFonts w:eastAsiaTheme="majorEastAsia"/>
          <w:b/>
          <w:sz w:val="28"/>
          <w:szCs w:val="28"/>
        </w:rPr>
        <w:t xml:space="preserve"> May</w:t>
      </w:r>
      <w:r w:rsidRPr="00581AEB">
        <w:rPr>
          <w:rFonts w:eastAsiaTheme="majorEastAsia"/>
          <w:b/>
          <w:sz w:val="28"/>
          <w:szCs w:val="28"/>
        </w:rPr>
        <w:t xml:space="preserve"> 2022</w:t>
      </w:r>
    </w:p>
    <w:p w14:paraId="3450A18F" w14:textId="7C39408C" w:rsidR="00552F82" w:rsidRPr="00581AEB" w:rsidRDefault="00552F82" w:rsidP="00552F82">
      <w:pPr>
        <w:keepNext/>
        <w:keepLines/>
        <w:spacing w:before="240"/>
        <w:ind w:hanging="4"/>
        <w:jc w:val="center"/>
        <w:outlineLvl w:val="0"/>
        <w:rPr>
          <w:rFonts w:eastAsiaTheme="majorEastAsia"/>
          <w:bCs/>
          <w:sz w:val="28"/>
          <w:szCs w:val="28"/>
        </w:rPr>
      </w:pPr>
      <w:r w:rsidRPr="00581AEB">
        <w:rPr>
          <w:rFonts w:eastAsiaTheme="majorEastAsia"/>
          <w:bCs/>
          <w:sz w:val="28"/>
          <w:szCs w:val="28"/>
        </w:rPr>
        <w:t>The Reading</w:t>
      </w:r>
      <w:r w:rsidR="00347386">
        <w:rPr>
          <w:rFonts w:eastAsiaTheme="majorEastAsia"/>
          <w:bCs/>
          <w:sz w:val="28"/>
          <w:szCs w:val="28"/>
        </w:rPr>
        <w:t xml:space="preserve"> </w:t>
      </w:r>
      <w:r w:rsidRPr="00581AEB">
        <w:rPr>
          <w:rFonts w:eastAsiaTheme="majorEastAsia"/>
          <w:bCs/>
          <w:sz w:val="28"/>
          <w:szCs w:val="28"/>
        </w:rPr>
        <w:t>Room, High Street, TISBURY, SP3 6LD</w:t>
      </w:r>
    </w:p>
    <w:p w14:paraId="1452A971" w14:textId="77777777" w:rsidR="00552F82" w:rsidRPr="00581AEB" w:rsidRDefault="00552F82" w:rsidP="00552F82">
      <w:pPr>
        <w:keepNext/>
        <w:keepLines/>
        <w:ind w:hanging="4"/>
        <w:jc w:val="center"/>
        <w:outlineLvl w:val="0"/>
        <w:rPr>
          <w:rFonts w:eastAsiaTheme="majorEastAsia"/>
          <w:bCs/>
          <w:sz w:val="28"/>
          <w:szCs w:val="28"/>
        </w:rPr>
      </w:pPr>
      <w:r w:rsidRPr="00581AEB">
        <w:rPr>
          <w:rFonts w:eastAsiaTheme="majorEastAsia"/>
          <w:bCs/>
          <w:sz w:val="28"/>
          <w:szCs w:val="28"/>
        </w:rPr>
        <w:t>01747 260088 / 07388 376240</w:t>
      </w:r>
    </w:p>
    <w:p w14:paraId="423B1A42" w14:textId="77777777" w:rsidR="00552F82" w:rsidRPr="00581AEB" w:rsidRDefault="00E34B12" w:rsidP="00552F82">
      <w:pPr>
        <w:keepNext/>
        <w:keepLines/>
        <w:ind w:hanging="4"/>
        <w:jc w:val="center"/>
        <w:outlineLvl w:val="0"/>
        <w:rPr>
          <w:rFonts w:eastAsiaTheme="majorEastAsia"/>
          <w:bCs/>
          <w:sz w:val="28"/>
          <w:szCs w:val="28"/>
        </w:rPr>
      </w:pPr>
      <w:hyperlink r:id="rId7" w:history="1">
        <w:r w:rsidR="00552F82" w:rsidRPr="00581AEB">
          <w:rPr>
            <w:rFonts w:eastAsiaTheme="majorEastAsia"/>
            <w:bCs/>
            <w:color w:val="0000FF"/>
            <w:sz w:val="28"/>
            <w:szCs w:val="28"/>
            <w:u w:val="single"/>
          </w:rPr>
          <w:t xml:space="preserve">tisburypc@tisbury-wiltshire-pc.gov.uk </w:t>
        </w:r>
      </w:hyperlink>
    </w:p>
    <w:p w14:paraId="706B3761" w14:textId="77777777" w:rsidR="00552F82" w:rsidRPr="00581AEB" w:rsidRDefault="00552F82" w:rsidP="00552F82">
      <w:pPr>
        <w:keepNext/>
        <w:keepLines/>
        <w:spacing w:after="240"/>
        <w:ind w:hanging="4"/>
        <w:jc w:val="center"/>
        <w:outlineLvl w:val="0"/>
        <w:rPr>
          <w:rFonts w:eastAsiaTheme="majorEastAsia"/>
          <w:bCs/>
          <w:sz w:val="28"/>
          <w:szCs w:val="28"/>
        </w:rPr>
      </w:pPr>
      <w:r w:rsidRPr="00581AEB">
        <w:rPr>
          <w:rFonts w:eastAsiaTheme="majorEastAsia"/>
          <w:bCs/>
          <w:sz w:val="28"/>
          <w:szCs w:val="28"/>
        </w:rPr>
        <w:t xml:space="preserve">   </w:t>
      </w:r>
      <w:hyperlink r:id="rId8" w:history="1">
        <w:r w:rsidRPr="00581AEB">
          <w:rPr>
            <w:rFonts w:eastAsiaTheme="majorEastAsia"/>
            <w:bCs/>
            <w:sz w:val="28"/>
            <w:szCs w:val="28"/>
          </w:rPr>
          <w:t>www.tisbury-wiltshire-pc.gov.uk</w:t>
        </w:r>
      </w:hyperlink>
    </w:p>
    <w:bookmarkEnd w:id="1"/>
    <w:p w14:paraId="22D29F83" w14:textId="5EA3AA11" w:rsidR="00C32A85" w:rsidRPr="000820A2" w:rsidRDefault="00C32A85" w:rsidP="00C32A85">
      <w:pPr>
        <w:pStyle w:val="Default"/>
        <w:rPr>
          <w:bCs/>
        </w:rPr>
      </w:pPr>
      <w:r w:rsidRPr="000820A2">
        <w:t xml:space="preserve"> </w:t>
      </w:r>
      <w:r w:rsidRPr="000820A2">
        <w:rPr>
          <w:b/>
          <w:bCs/>
        </w:rPr>
        <w:t xml:space="preserve">Questions or Statements </w:t>
      </w:r>
      <w:r w:rsidR="00347386" w:rsidRPr="000820A2">
        <w:rPr>
          <w:b/>
          <w:bCs/>
        </w:rPr>
        <w:t xml:space="preserve">– </w:t>
      </w:r>
      <w:r w:rsidR="00347386" w:rsidRPr="000820A2">
        <w:rPr>
          <w:bCs/>
        </w:rPr>
        <w:t>2 issues were raised by residents:</w:t>
      </w:r>
    </w:p>
    <w:p w14:paraId="47C033EE" w14:textId="397DA8A8" w:rsidR="00347386" w:rsidRPr="0033551D" w:rsidRDefault="00347386" w:rsidP="00347386">
      <w:pPr>
        <w:pStyle w:val="Default"/>
        <w:numPr>
          <w:ilvl w:val="0"/>
          <w:numId w:val="17"/>
        </w:numPr>
        <w:rPr>
          <w:b/>
        </w:rPr>
      </w:pPr>
      <w:r w:rsidRPr="0033551D">
        <w:rPr>
          <w:b/>
          <w:bCs/>
        </w:rPr>
        <w:t>The Lush Meadow (agenda item</w:t>
      </w:r>
      <w:r w:rsidR="004056DF" w:rsidRPr="0033551D">
        <w:rPr>
          <w:b/>
          <w:bCs/>
        </w:rPr>
        <w:t xml:space="preserve"> </w:t>
      </w:r>
      <w:r w:rsidRPr="0033551D">
        <w:rPr>
          <w:b/>
          <w:bCs/>
        </w:rPr>
        <w:t>22.05.06a</w:t>
      </w:r>
      <w:r w:rsidR="0033551D">
        <w:rPr>
          <w:b/>
          <w:bCs/>
        </w:rPr>
        <w:t>.</w:t>
      </w:r>
      <w:r w:rsidRPr="0033551D">
        <w:rPr>
          <w:b/>
          <w:bCs/>
        </w:rPr>
        <w:t>)</w:t>
      </w:r>
    </w:p>
    <w:p w14:paraId="1DA47E7D" w14:textId="361EBA1F" w:rsidR="004056DF" w:rsidRPr="00347386" w:rsidRDefault="004056DF" w:rsidP="004056DF">
      <w:pPr>
        <w:pStyle w:val="Default"/>
        <w:ind w:left="360"/>
      </w:pPr>
      <w:r>
        <w:t xml:space="preserve">Reference was made to the </w:t>
      </w:r>
      <w:r w:rsidR="009A49FD">
        <w:t>two documents</w:t>
      </w:r>
      <w:r>
        <w:t xml:space="preserve"> available as agenda papers that reported on progress with the formation of a charity to raise funds for the purchase of part of the meadow, </w:t>
      </w:r>
      <w:r w:rsidR="009A49FD">
        <w:t>delineation of the actual boundary of the land available, expert opinion on the worthiness of the land and independent access to the two areas of land.</w:t>
      </w:r>
    </w:p>
    <w:p w14:paraId="32455F41" w14:textId="77777777" w:rsidR="00D67CAB" w:rsidRDefault="00D67CAB" w:rsidP="00347386">
      <w:pPr>
        <w:pStyle w:val="Default"/>
        <w:ind w:left="360"/>
      </w:pPr>
      <w:r>
        <w:t>However, c</w:t>
      </w:r>
      <w:r w:rsidR="00347386">
        <w:t>oncerns were raised about the potential splitting of this area of land that might have unintended consequences in the future.</w:t>
      </w:r>
      <w:r w:rsidR="009A49FD">
        <w:t xml:space="preserve"> </w:t>
      </w:r>
    </w:p>
    <w:p w14:paraId="444FDED5" w14:textId="788D2CA2" w:rsidR="00D67CAB" w:rsidRDefault="00D67CAB" w:rsidP="00347386">
      <w:pPr>
        <w:pStyle w:val="Default"/>
        <w:ind w:left="360"/>
      </w:pPr>
      <w:r>
        <w:t>F</w:t>
      </w:r>
      <w:r w:rsidR="009A49FD">
        <w:t>inal</w:t>
      </w:r>
      <w:r>
        <w:t>ly, a request for the Councillors to resolve to accept the land as a gift, to be held in perpetuity for the conservation of wildlife and the benefit of the community.</w:t>
      </w:r>
    </w:p>
    <w:p w14:paraId="6D3763BC" w14:textId="77777777" w:rsidR="00D67CAB" w:rsidRDefault="00D67CAB" w:rsidP="00347386">
      <w:pPr>
        <w:pStyle w:val="Default"/>
        <w:ind w:left="360"/>
      </w:pPr>
      <w:r>
        <w:t>This matter would be discussed as a part of the council meeting.</w:t>
      </w:r>
    </w:p>
    <w:p w14:paraId="14F1D11D" w14:textId="77777777" w:rsidR="00D67CAB" w:rsidRDefault="00D67CAB" w:rsidP="00347386">
      <w:pPr>
        <w:pStyle w:val="Default"/>
        <w:ind w:left="360"/>
      </w:pPr>
    </w:p>
    <w:p w14:paraId="7EF1EC80" w14:textId="61BE9EB3" w:rsidR="00347386" w:rsidRPr="0033551D" w:rsidRDefault="00D67CAB" w:rsidP="00D67CAB">
      <w:pPr>
        <w:pStyle w:val="Default"/>
        <w:numPr>
          <w:ilvl w:val="0"/>
          <w:numId w:val="17"/>
        </w:numPr>
        <w:rPr>
          <w:b/>
        </w:rPr>
      </w:pPr>
      <w:r w:rsidRPr="0033551D">
        <w:rPr>
          <w:b/>
        </w:rPr>
        <w:t>Planning application</w:t>
      </w:r>
      <w:r w:rsidR="0033551D" w:rsidRPr="0033551D">
        <w:rPr>
          <w:b/>
        </w:rPr>
        <w:t>s PL/2022/02890</w:t>
      </w:r>
      <w:r w:rsidRPr="0033551D">
        <w:rPr>
          <w:b/>
        </w:rPr>
        <w:t xml:space="preserve"> </w:t>
      </w:r>
      <w:r w:rsidR="0033551D" w:rsidRPr="0033551D">
        <w:rPr>
          <w:b/>
        </w:rPr>
        <w:t>&amp; PL/2022/03177</w:t>
      </w:r>
      <w:r w:rsidR="0033551D">
        <w:rPr>
          <w:b/>
        </w:rPr>
        <w:t xml:space="preserve"> (agenda item 22.05.04a)</w:t>
      </w:r>
    </w:p>
    <w:p w14:paraId="29838248" w14:textId="2A652CB7" w:rsidR="0033551D" w:rsidRDefault="0033551D" w:rsidP="0033551D">
      <w:pPr>
        <w:pStyle w:val="Default"/>
        <w:ind w:left="360"/>
      </w:pPr>
      <w:r>
        <w:t>The planning applications related to the North Barns in Quarry Lane, Chicksgrove. Concerns were raised by adjacent neighbours about the potential noise from the proposed Sculptor’s Studio that was not defined</w:t>
      </w:r>
      <w:r w:rsidR="003B121A">
        <w:t xml:space="preserve"> in terms of scale and with no proposed mitigation measures put forward for increases in noise levels.</w:t>
      </w:r>
    </w:p>
    <w:p w14:paraId="067135A9" w14:textId="2B5ADDEB" w:rsidR="003B121A" w:rsidRDefault="003B121A" w:rsidP="0033551D">
      <w:pPr>
        <w:pStyle w:val="Default"/>
        <w:ind w:left="360"/>
      </w:pPr>
      <w:r>
        <w:t xml:space="preserve">Residents also felt that the representation of the Shepherd Huts </w:t>
      </w:r>
      <w:r w:rsidR="00CE4340">
        <w:t xml:space="preserve">on the plans </w:t>
      </w:r>
      <w:r>
        <w:t xml:space="preserve">was misleading (being </w:t>
      </w:r>
      <w:r w:rsidR="00CE4340">
        <w:t xml:space="preserve">approximately </w:t>
      </w:r>
      <w:r>
        <w:t xml:space="preserve">twice the size </w:t>
      </w:r>
      <w:r w:rsidR="00CE4340">
        <w:t>of those more commonly seen) and that ground works had already started without consultation. The Shepherd Huts were also only 3m distant from the boundary of the field and were not screened in any way.</w:t>
      </w:r>
    </w:p>
    <w:p w14:paraId="58005497" w14:textId="2F4A8AB4" w:rsidR="00CE4340" w:rsidRDefault="00CE4340" w:rsidP="0033551D">
      <w:pPr>
        <w:pStyle w:val="Default"/>
        <w:ind w:left="360"/>
      </w:pPr>
      <w:r>
        <w:t xml:space="preserve">Proposals for refurbishment of the buildings </w:t>
      </w:r>
      <w:r w:rsidR="006A6D68">
        <w:t>were</w:t>
      </w:r>
      <w:r>
        <w:t xml:space="preserve"> welcomed</w:t>
      </w:r>
      <w:r w:rsidR="006A6D68">
        <w:t>, but not for commercial purposes</w:t>
      </w:r>
      <w:r>
        <w:t>.</w:t>
      </w:r>
      <w:r w:rsidR="006A6D68">
        <w:t xml:space="preserve"> Lastly, mention </w:t>
      </w:r>
      <w:r w:rsidR="00E9083B">
        <w:t>of compliance with TisPlan with reference to Historic and Natural Assets was made.</w:t>
      </w:r>
    </w:p>
    <w:p w14:paraId="7E01BFCD" w14:textId="5BB40709" w:rsidR="00E9083B" w:rsidRDefault="00802A61" w:rsidP="00E9083B">
      <w:pPr>
        <w:pStyle w:val="Default"/>
        <w:ind w:left="360"/>
      </w:pPr>
      <w:r>
        <w:t>The p</w:t>
      </w:r>
      <w:r w:rsidR="00E9083B">
        <w:t>lanning applications were then discussed as a part of the council meeting.</w:t>
      </w:r>
    </w:p>
    <w:p w14:paraId="2428141C" w14:textId="77777777" w:rsidR="00E9083B" w:rsidRDefault="00E9083B" w:rsidP="00E9083B">
      <w:pPr>
        <w:pStyle w:val="Default"/>
        <w:ind w:left="360"/>
      </w:pPr>
    </w:p>
    <w:p w14:paraId="617CFA6D" w14:textId="0D4D9C11" w:rsidR="00A27152" w:rsidRDefault="00A27152" w:rsidP="00A27152">
      <w:pPr>
        <w:pStyle w:val="Default"/>
        <w:rPr>
          <w:bCs/>
        </w:rPr>
      </w:pPr>
      <w:r w:rsidRPr="00A27152">
        <w:rPr>
          <w:b/>
          <w:bCs/>
          <w:sz w:val="28"/>
          <w:szCs w:val="28"/>
        </w:rPr>
        <w:t xml:space="preserve">Report from Wiltshire Councillor </w:t>
      </w:r>
      <w:r w:rsidR="00802A61" w:rsidRPr="00802A61">
        <w:rPr>
          <w:bCs/>
        </w:rPr>
        <w:t>– 4 topics</w:t>
      </w:r>
      <w:r w:rsidR="00802A61">
        <w:rPr>
          <w:b/>
          <w:bCs/>
          <w:sz w:val="28"/>
          <w:szCs w:val="28"/>
        </w:rPr>
        <w:t xml:space="preserve"> </w:t>
      </w:r>
      <w:r w:rsidR="00802A61" w:rsidRPr="00802A61">
        <w:rPr>
          <w:bCs/>
        </w:rPr>
        <w:t>were noted:</w:t>
      </w:r>
    </w:p>
    <w:p w14:paraId="7568FAEF" w14:textId="19E6D5DC" w:rsidR="00802A61" w:rsidRPr="004A1710" w:rsidRDefault="00802A61" w:rsidP="00802A61">
      <w:pPr>
        <w:pStyle w:val="Default"/>
        <w:numPr>
          <w:ilvl w:val="0"/>
          <w:numId w:val="18"/>
        </w:numPr>
        <w:rPr>
          <w:b/>
          <w:bCs/>
          <w:sz w:val="28"/>
          <w:szCs w:val="28"/>
        </w:rPr>
      </w:pPr>
      <w:r>
        <w:rPr>
          <w:bCs/>
        </w:rPr>
        <w:t xml:space="preserve">Wiltshire Council Cabinet made a formal change to the constitution </w:t>
      </w:r>
      <w:r w:rsidR="004A1710">
        <w:rPr>
          <w:bCs/>
        </w:rPr>
        <w:t>of the Community Area Transport Group, now to be known as the Local Highways and Footways Improvement Group (LHFLIG) with double the funding and schemes including both new and existing assets.</w:t>
      </w:r>
    </w:p>
    <w:p w14:paraId="47A7116B" w14:textId="30D0A48D" w:rsidR="004A1710" w:rsidRPr="004A1710" w:rsidRDefault="004A1710" w:rsidP="00802A61">
      <w:pPr>
        <w:pStyle w:val="Default"/>
        <w:numPr>
          <w:ilvl w:val="0"/>
          <w:numId w:val="18"/>
        </w:numPr>
        <w:rPr>
          <w:b/>
          <w:bCs/>
          <w:sz w:val="28"/>
          <w:szCs w:val="28"/>
        </w:rPr>
      </w:pPr>
      <w:r>
        <w:rPr>
          <w:bCs/>
        </w:rPr>
        <w:t>Help for Ukraine – the Refugee Team had now been expanded.</w:t>
      </w:r>
    </w:p>
    <w:p w14:paraId="4F458EB0" w14:textId="595A1D93" w:rsidR="004A1710" w:rsidRPr="00DD7A8F" w:rsidRDefault="004A1710" w:rsidP="00802A61">
      <w:pPr>
        <w:pStyle w:val="Default"/>
        <w:numPr>
          <w:ilvl w:val="0"/>
          <w:numId w:val="18"/>
        </w:numPr>
        <w:rPr>
          <w:b/>
          <w:bCs/>
          <w:sz w:val="28"/>
          <w:szCs w:val="28"/>
        </w:rPr>
      </w:pPr>
      <w:r>
        <w:rPr>
          <w:bCs/>
        </w:rPr>
        <w:t xml:space="preserve">Local History events would be held at </w:t>
      </w:r>
      <w:r w:rsidR="00DD7A8F">
        <w:rPr>
          <w:bCs/>
        </w:rPr>
        <w:t>the larger Libraries during May (not Tisbury).</w:t>
      </w:r>
    </w:p>
    <w:p w14:paraId="712D6585" w14:textId="23D638AB" w:rsidR="00DD7A8F" w:rsidRPr="00A27152" w:rsidRDefault="00DD7A8F" w:rsidP="00802A61">
      <w:pPr>
        <w:pStyle w:val="Default"/>
        <w:numPr>
          <w:ilvl w:val="0"/>
          <w:numId w:val="18"/>
        </w:numPr>
        <w:rPr>
          <w:b/>
          <w:bCs/>
          <w:sz w:val="28"/>
          <w:szCs w:val="28"/>
        </w:rPr>
      </w:pPr>
      <w:r>
        <w:rPr>
          <w:bCs/>
        </w:rPr>
        <w:t>The Wiltshire Police target to have 1152 Officers within 2 years was still 134 short.</w:t>
      </w:r>
    </w:p>
    <w:p w14:paraId="6AA22F1C" w14:textId="77777777" w:rsidR="000820A2" w:rsidRDefault="000820A2" w:rsidP="00DD7A8F">
      <w:pPr>
        <w:pStyle w:val="Default"/>
        <w:jc w:val="right"/>
      </w:pPr>
    </w:p>
    <w:p w14:paraId="3E11BA86" w14:textId="75878264" w:rsidR="00C32A85" w:rsidRDefault="00DD7A8F" w:rsidP="00DD7A8F">
      <w:pPr>
        <w:pStyle w:val="Default"/>
        <w:jc w:val="right"/>
      </w:pPr>
      <w:r>
        <w:t>Page 1 of 6</w:t>
      </w:r>
    </w:p>
    <w:p w14:paraId="2163A8DE" w14:textId="77777777" w:rsidR="00470041" w:rsidRDefault="00470041" w:rsidP="00DB709C">
      <w:pPr>
        <w:pStyle w:val="Heading1"/>
      </w:pPr>
    </w:p>
    <w:p w14:paraId="2661C64B" w14:textId="3ED8E205" w:rsidR="00DB709C" w:rsidRDefault="00DB709C" w:rsidP="00DB709C">
      <w:pPr>
        <w:pStyle w:val="Heading1"/>
      </w:pPr>
      <w:r w:rsidRPr="003124C9">
        <w:t xml:space="preserve">MEETING </w:t>
      </w:r>
      <w:r>
        <w:t>MINUTES</w:t>
      </w:r>
    </w:p>
    <w:p w14:paraId="1000F8CD" w14:textId="77777777" w:rsidR="00DB709C" w:rsidRPr="003124C9" w:rsidRDefault="00DB709C" w:rsidP="00DB709C">
      <w:pPr>
        <w:pStyle w:val="Heading1"/>
        <w:spacing w:before="0"/>
      </w:pPr>
      <w:r w:rsidRPr="00AB44D6">
        <w:rPr>
          <w:color w:val="7030A0"/>
        </w:rPr>
        <w:t>(</w:t>
      </w:r>
      <w:r w:rsidRPr="00F56FA0">
        <w:rPr>
          <w:color w:val="7030A0"/>
          <w:sz w:val="28"/>
          <w:szCs w:val="28"/>
        </w:rPr>
        <w:t>*responsibility for action)</w:t>
      </w:r>
      <w:r w:rsidRPr="00AB44D6">
        <w:rPr>
          <w:color w:val="7030A0"/>
        </w:rPr>
        <w:t xml:space="preserve"> </w:t>
      </w:r>
    </w:p>
    <w:p w14:paraId="105583E0" w14:textId="6AB8F46C" w:rsidR="00DB709C" w:rsidRPr="00804E8E" w:rsidRDefault="00DB709C" w:rsidP="00DB709C">
      <w:pPr>
        <w:pStyle w:val="Heading4"/>
        <w:numPr>
          <w:ilvl w:val="0"/>
          <w:numId w:val="0"/>
        </w:numPr>
        <w:rPr>
          <w:sz w:val="24"/>
          <w:szCs w:val="24"/>
        </w:rPr>
      </w:pPr>
      <w:r>
        <w:rPr>
          <w:sz w:val="24"/>
          <w:szCs w:val="24"/>
        </w:rPr>
        <w:t>22.05.01</w:t>
      </w:r>
    </w:p>
    <w:p w14:paraId="3BB0F314" w14:textId="77777777" w:rsidR="00DB709C" w:rsidRPr="00640336" w:rsidRDefault="00DB709C" w:rsidP="00DB709C">
      <w:pPr>
        <w:ind w:left="0"/>
        <w:rPr>
          <w:u w:val="single"/>
        </w:rPr>
      </w:pPr>
      <w:r w:rsidRPr="00640336">
        <w:rPr>
          <w:u w:val="single"/>
        </w:rPr>
        <w:t>Those present:</w:t>
      </w:r>
    </w:p>
    <w:p w14:paraId="0E6A23C8" w14:textId="3105995A" w:rsidR="00DB709C" w:rsidRPr="00640336" w:rsidRDefault="00DB709C" w:rsidP="00DB709C">
      <w:pPr>
        <w:spacing w:after="0"/>
        <w:ind w:left="0"/>
        <w:contextualSpacing/>
      </w:pPr>
      <w:r w:rsidRPr="00640336">
        <w:t>Parish Councillors S. Davison</w:t>
      </w:r>
      <w:r>
        <w:t xml:space="preserve"> (Chairman)</w:t>
      </w:r>
      <w:r w:rsidRPr="00640336">
        <w:t>,</w:t>
      </w:r>
      <w:r>
        <w:t xml:space="preserve"> R.A. Beattie, R. Buck, </w:t>
      </w:r>
      <w:r w:rsidRPr="00640336">
        <w:t xml:space="preserve">F. Corp, </w:t>
      </w:r>
      <w:r>
        <w:rPr>
          <w:lang w:val="en-GB"/>
        </w:rPr>
        <w:t>E. Coyle-Camp</w:t>
      </w:r>
      <w:r w:rsidR="00D8445E">
        <w:rPr>
          <w:lang w:val="en-GB"/>
        </w:rPr>
        <w:t>,</w:t>
      </w:r>
      <w:r>
        <w:rPr>
          <w:lang w:val="en-GB"/>
        </w:rPr>
        <w:t xml:space="preserve"> N.</w:t>
      </w:r>
      <w:r w:rsidRPr="00640336">
        <w:t xml:space="preserve"> Errington</w:t>
      </w:r>
      <w:r>
        <w:t xml:space="preserve"> (also as</w:t>
      </w:r>
      <w:r>
        <w:rPr>
          <w:lang w:val="en-GB"/>
        </w:rPr>
        <w:t xml:space="preserve"> </w:t>
      </w:r>
      <w:r>
        <w:t xml:space="preserve">a </w:t>
      </w:r>
      <w:r w:rsidRPr="00640336">
        <w:t>Wiltshire Councillo</w:t>
      </w:r>
      <w:r>
        <w:t>r),</w:t>
      </w:r>
      <w:r>
        <w:rPr>
          <w:lang w:val="en-GB"/>
        </w:rPr>
        <w:t xml:space="preserve"> V. Hillier</w:t>
      </w:r>
      <w:r w:rsidR="00470041">
        <w:rPr>
          <w:lang w:val="en-GB"/>
        </w:rPr>
        <w:t xml:space="preserve"> (from 7:15pm)</w:t>
      </w:r>
      <w:r>
        <w:rPr>
          <w:lang w:val="en-GB"/>
        </w:rPr>
        <w:t xml:space="preserve">, </w:t>
      </w:r>
      <w:r>
        <w:t xml:space="preserve">J. Mason, G. Murray - </w:t>
      </w:r>
      <w:r w:rsidR="00D8445E">
        <w:t>9</w:t>
      </w:r>
      <w:r w:rsidRPr="00640336">
        <w:t xml:space="preserve">. </w:t>
      </w:r>
    </w:p>
    <w:p w14:paraId="177AF5B8" w14:textId="77777777" w:rsidR="00DB709C" w:rsidRPr="00640336" w:rsidRDefault="00DB709C" w:rsidP="00DB709C">
      <w:pPr>
        <w:ind w:left="0"/>
        <w:rPr>
          <w:lang w:eastAsia="en-US"/>
        </w:rPr>
      </w:pPr>
    </w:p>
    <w:p w14:paraId="758C9AD2" w14:textId="7915E4CE" w:rsidR="00DB709C" w:rsidRDefault="00DB709C" w:rsidP="00DB709C">
      <w:pPr>
        <w:spacing w:after="0"/>
        <w:ind w:left="0"/>
        <w:contextualSpacing/>
        <w:rPr>
          <w:lang w:val="en-GB"/>
        </w:rPr>
      </w:pPr>
      <w:r w:rsidRPr="00BA2C7B">
        <w:rPr>
          <w:u w:val="single"/>
          <w:lang w:val="en-GB"/>
        </w:rPr>
        <w:t>Also in attendance</w:t>
      </w:r>
      <w:r w:rsidRPr="009A0338">
        <w:rPr>
          <w:lang w:val="en-GB"/>
        </w:rPr>
        <w:t xml:space="preserve">: </w:t>
      </w:r>
      <w:r w:rsidR="00D8445E">
        <w:rPr>
          <w:lang w:val="en-GB"/>
        </w:rPr>
        <w:t>1</w:t>
      </w:r>
      <w:r>
        <w:rPr>
          <w:lang w:val="en-GB"/>
        </w:rPr>
        <w:t xml:space="preserve"> West Tisbury Councillor from the Neighbourhood Plan Amendments Group; attending virtually; </w:t>
      </w:r>
      <w:r w:rsidR="00470041">
        <w:rPr>
          <w:lang w:val="en-GB"/>
        </w:rPr>
        <w:t xml:space="preserve">up to 8 members of the public; </w:t>
      </w:r>
      <w:r w:rsidRPr="009A0338">
        <w:rPr>
          <w:lang w:val="en-GB"/>
        </w:rPr>
        <w:t>S. Harry (Clerk)</w:t>
      </w:r>
      <w:r>
        <w:rPr>
          <w:lang w:val="en-GB"/>
        </w:rPr>
        <w:t>.</w:t>
      </w:r>
    </w:p>
    <w:p w14:paraId="2E1C506B" w14:textId="77777777" w:rsidR="00DB709C" w:rsidRDefault="00DB709C" w:rsidP="00DB709C">
      <w:pPr>
        <w:spacing w:after="0"/>
        <w:ind w:left="0"/>
        <w:contextualSpacing/>
        <w:rPr>
          <w:lang w:val="en-GB"/>
        </w:rPr>
      </w:pPr>
    </w:p>
    <w:p w14:paraId="0F45E287" w14:textId="737C1386" w:rsidR="00DB709C" w:rsidRDefault="00DB709C" w:rsidP="00DB709C">
      <w:pPr>
        <w:spacing w:after="0"/>
        <w:ind w:left="0"/>
        <w:contextualSpacing/>
      </w:pPr>
      <w:r>
        <w:rPr>
          <w:u w:val="single"/>
          <w:lang w:val="en-GB"/>
        </w:rPr>
        <w:t>Apologies</w:t>
      </w:r>
      <w:r w:rsidR="00470041">
        <w:rPr>
          <w:u w:val="single"/>
          <w:lang w:val="en-GB"/>
        </w:rPr>
        <w:t>:</w:t>
      </w:r>
      <w:r>
        <w:rPr>
          <w:lang w:val="en-GB"/>
        </w:rPr>
        <w:t xml:space="preserve"> Councillors unanimously accepted the apologies of </w:t>
      </w:r>
      <w:r w:rsidRPr="00640336">
        <w:t xml:space="preserve">J. Phillips </w:t>
      </w:r>
      <w:r>
        <w:t xml:space="preserve">due to illness. </w:t>
      </w:r>
    </w:p>
    <w:p w14:paraId="10512364" w14:textId="234A3D13" w:rsidR="00DB709C" w:rsidRDefault="00DB709C" w:rsidP="003B044A">
      <w:pPr>
        <w:spacing w:after="0"/>
        <w:ind w:left="0"/>
        <w:contextualSpacing/>
        <w:rPr>
          <w:lang w:eastAsia="en-US"/>
        </w:rPr>
      </w:pPr>
    </w:p>
    <w:p w14:paraId="1CCEEB9F" w14:textId="0839479C" w:rsidR="00983B4E" w:rsidRPr="00804E8E" w:rsidRDefault="00A42E8C" w:rsidP="00983B4E">
      <w:pPr>
        <w:pStyle w:val="Heading4"/>
        <w:numPr>
          <w:ilvl w:val="0"/>
          <w:numId w:val="0"/>
        </w:numPr>
        <w:rPr>
          <w:sz w:val="24"/>
          <w:szCs w:val="24"/>
        </w:rPr>
      </w:pPr>
      <w:r>
        <w:rPr>
          <w:sz w:val="24"/>
          <w:szCs w:val="24"/>
        </w:rPr>
        <w:t>22</w:t>
      </w:r>
      <w:r w:rsidR="00664283">
        <w:rPr>
          <w:sz w:val="24"/>
          <w:szCs w:val="24"/>
        </w:rPr>
        <w:t>.05.</w:t>
      </w:r>
      <w:r w:rsidR="00461E4E">
        <w:rPr>
          <w:sz w:val="24"/>
          <w:szCs w:val="24"/>
        </w:rPr>
        <w:t>02</w:t>
      </w:r>
    </w:p>
    <w:p w14:paraId="4931FF43" w14:textId="77777777" w:rsidR="00983B4E" w:rsidRPr="00804E8E" w:rsidRDefault="00983B4E" w:rsidP="00983B4E">
      <w:pPr>
        <w:pStyle w:val="Heading4"/>
        <w:numPr>
          <w:ilvl w:val="0"/>
          <w:numId w:val="0"/>
        </w:numPr>
        <w:spacing w:before="0"/>
        <w:rPr>
          <w:sz w:val="24"/>
          <w:szCs w:val="24"/>
        </w:rPr>
      </w:pPr>
      <w:r w:rsidRPr="00804E8E">
        <w:rPr>
          <w:sz w:val="24"/>
          <w:szCs w:val="24"/>
        </w:rPr>
        <w:t xml:space="preserve">Declarations of Interest: </w:t>
      </w:r>
    </w:p>
    <w:p w14:paraId="1E1A98A4" w14:textId="77777777" w:rsidR="00983B4E" w:rsidRPr="00804E8E" w:rsidRDefault="00983B4E" w:rsidP="00983B4E">
      <w:pPr>
        <w:pStyle w:val="Informal1"/>
        <w:ind w:left="0"/>
        <w:rPr>
          <w:szCs w:val="24"/>
        </w:rPr>
      </w:pPr>
      <w:r w:rsidRPr="00804E8E">
        <w:rPr>
          <w:szCs w:val="24"/>
        </w:rPr>
        <w:t>Any Parish Councillor wishing to declare interests should do so at this point:</w:t>
      </w:r>
    </w:p>
    <w:p w14:paraId="7D5E833F" w14:textId="04E18268" w:rsidR="00983B4E" w:rsidRPr="00F23BC5" w:rsidRDefault="00983B4E" w:rsidP="00472B35">
      <w:pPr>
        <w:pStyle w:val="ListParagraph"/>
        <w:numPr>
          <w:ilvl w:val="0"/>
          <w:numId w:val="4"/>
        </w:numPr>
        <w:ind w:left="709" w:hanging="709"/>
        <w:rPr>
          <w:color w:val="0070C0"/>
        </w:rPr>
      </w:pPr>
      <w:r w:rsidRPr="00804E8E">
        <w:t>declarations of disclosable pecuniary and non-pecuniary interests already declared in the Register of Interests</w:t>
      </w:r>
      <w:r w:rsidR="00D8445E">
        <w:t xml:space="preserve"> - none</w:t>
      </w:r>
      <w:r w:rsidRPr="00804E8E">
        <w:t xml:space="preserve">. </w:t>
      </w:r>
    </w:p>
    <w:p w14:paraId="2DDE0684" w14:textId="458920A2" w:rsidR="00983B4E" w:rsidRPr="00804E8E" w:rsidRDefault="00983B4E" w:rsidP="00472B35">
      <w:pPr>
        <w:pStyle w:val="ListParagraph"/>
        <w:numPr>
          <w:ilvl w:val="0"/>
          <w:numId w:val="4"/>
        </w:numPr>
        <w:ind w:left="709" w:hanging="709"/>
      </w:pPr>
      <w:r w:rsidRPr="00804E8E">
        <w:t>declarations of disclosable pecuniary and non-pecuniary interests not previously declared in the Register of Interests</w:t>
      </w:r>
      <w:r w:rsidR="00D8445E">
        <w:t xml:space="preserve"> - none</w:t>
      </w:r>
      <w:r w:rsidRPr="00804E8E">
        <w:t>.</w:t>
      </w:r>
    </w:p>
    <w:p w14:paraId="39ACCEE5" w14:textId="0339C146" w:rsidR="00983B4E" w:rsidRDefault="00983B4E" w:rsidP="00472B35">
      <w:pPr>
        <w:pStyle w:val="ListParagraph"/>
        <w:numPr>
          <w:ilvl w:val="0"/>
          <w:numId w:val="4"/>
        </w:numPr>
        <w:ind w:left="0" w:firstLine="0"/>
      </w:pPr>
      <w:r w:rsidRPr="00804E8E">
        <w:t xml:space="preserve">dispensations: </w:t>
      </w:r>
      <w:r w:rsidR="00D8445E">
        <w:t>none</w:t>
      </w:r>
      <w:r w:rsidRPr="00804E8E">
        <w:t xml:space="preserve"> required.</w:t>
      </w:r>
    </w:p>
    <w:p w14:paraId="02B95A71" w14:textId="77777777" w:rsidR="00E8749E" w:rsidRDefault="00E8749E" w:rsidP="00B162E0">
      <w:pPr>
        <w:ind w:left="0"/>
        <w:rPr>
          <w:b/>
        </w:rPr>
      </w:pPr>
    </w:p>
    <w:p w14:paraId="11E231F4" w14:textId="09A9250F" w:rsidR="00B162E0" w:rsidRPr="00497E10" w:rsidRDefault="00A42E8C" w:rsidP="00B162E0">
      <w:pPr>
        <w:ind w:left="0"/>
      </w:pPr>
      <w:r>
        <w:rPr>
          <w:b/>
        </w:rPr>
        <w:t>22</w:t>
      </w:r>
      <w:r w:rsidR="00664283">
        <w:rPr>
          <w:b/>
        </w:rPr>
        <w:t>.05.</w:t>
      </w:r>
      <w:r w:rsidR="00461E4E">
        <w:rPr>
          <w:b/>
        </w:rPr>
        <w:t>03</w:t>
      </w:r>
      <w:r w:rsidR="00B162E0">
        <w:rPr>
          <w:b/>
        </w:rPr>
        <w:t xml:space="preserve"> </w:t>
      </w:r>
    </w:p>
    <w:p w14:paraId="4F464D65" w14:textId="77777777" w:rsidR="008867F7" w:rsidRDefault="008867F7" w:rsidP="008867F7">
      <w:pPr>
        <w:ind w:left="0"/>
        <w:rPr>
          <w:b/>
        </w:rPr>
      </w:pPr>
      <w:r>
        <w:rPr>
          <w:b/>
        </w:rPr>
        <w:t>Resolution of Minutes</w:t>
      </w:r>
    </w:p>
    <w:p w14:paraId="33889689" w14:textId="2DC09C1E" w:rsidR="008867F7" w:rsidRDefault="008867F7" w:rsidP="008867F7">
      <w:pPr>
        <w:ind w:left="0"/>
      </w:pPr>
      <w:r>
        <w:t xml:space="preserve">a. </w:t>
      </w:r>
      <w:r w:rsidR="00664283">
        <w:t>April</w:t>
      </w:r>
      <w:r w:rsidR="006B53F2">
        <w:t xml:space="preserve"> meeting 2</w:t>
      </w:r>
      <w:r w:rsidR="00EA530D">
        <w:t xml:space="preserve"> – </w:t>
      </w:r>
      <w:r w:rsidR="00D8445E">
        <w:t>unanimously resolved; RB/ECC (</w:t>
      </w:r>
      <w:r w:rsidR="003B044A">
        <w:t xml:space="preserve">7 of those present). </w:t>
      </w:r>
      <w:r w:rsidR="003B044A" w:rsidRPr="00932C52">
        <w:rPr>
          <w:snapToGrid w:val="0"/>
          <w:color w:val="7030A0"/>
          <w:lang w:val="en-GB"/>
        </w:rPr>
        <w:t>*</w:t>
      </w:r>
      <w:r w:rsidR="003B044A" w:rsidRPr="00792D2A">
        <w:rPr>
          <w:b/>
          <w:snapToGrid w:val="0"/>
          <w:color w:val="7030A0"/>
          <w:lang w:val="en-GB"/>
        </w:rPr>
        <w:t>Clerk</w:t>
      </w:r>
    </w:p>
    <w:p w14:paraId="304E5535" w14:textId="77777777" w:rsidR="00211CC2" w:rsidRPr="003F3DB8" w:rsidRDefault="00211CC2" w:rsidP="008867F7">
      <w:pPr>
        <w:ind w:left="0"/>
      </w:pPr>
    </w:p>
    <w:p w14:paraId="222634B2" w14:textId="378CB993" w:rsidR="003158BA" w:rsidRPr="00497E10" w:rsidRDefault="00A42E8C" w:rsidP="003158BA">
      <w:pPr>
        <w:ind w:left="0"/>
      </w:pPr>
      <w:r>
        <w:rPr>
          <w:b/>
        </w:rPr>
        <w:t>22</w:t>
      </w:r>
      <w:r w:rsidR="00664283">
        <w:rPr>
          <w:b/>
        </w:rPr>
        <w:t>.05.</w:t>
      </w:r>
      <w:r w:rsidR="00461E4E">
        <w:rPr>
          <w:b/>
        </w:rPr>
        <w:t>04</w:t>
      </w:r>
      <w:r w:rsidR="003158BA">
        <w:rPr>
          <w:b/>
        </w:rPr>
        <w:t xml:space="preserve"> </w:t>
      </w:r>
    </w:p>
    <w:p w14:paraId="59EADBFE" w14:textId="77777777" w:rsidR="008867F7" w:rsidRPr="00F57A5B" w:rsidRDefault="008867F7" w:rsidP="008867F7">
      <w:pPr>
        <w:ind w:left="0"/>
        <w:rPr>
          <w:b/>
        </w:rPr>
      </w:pPr>
      <w:r w:rsidRPr="00F57A5B">
        <w:rPr>
          <w:b/>
          <w:bCs/>
        </w:rPr>
        <w:t>PLANNING MATTERS</w:t>
      </w:r>
      <w:r w:rsidRPr="00F57A5B">
        <w:rPr>
          <w:b/>
        </w:rPr>
        <w:t xml:space="preserve"> </w:t>
      </w:r>
    </w:p>
    <w:p w14:paraId="7771D295" w14:textId="7AC17E30" w:rsidR="00922CA8" w:rsidRDefault="00E01A9C" w:rsidP="00922CA8">
      <w:pPr>
        <w:pStyle w:val="Heading4"/>
        <w:numPr>
          <w:ilvl w:val="0"/>
          <w:numId w:val="0"/>
        </w:numPr>
        <w:spacing w:before="0"/>
        <w:rPr>
          <w:b w:val="0"/>
          <w:snapToGrid w:val="0"/>
          <w:sz w:val="24"/>
          <w:szCs w:val="24"/>
          <w:lang w:val="en-GB"/>
        </w:rPr>
      </w:pPr>
      <w:r>
        <w:rPr>
          <w:snapToGrid w:val="0"/>
          <w:sz w:val="24"/>
          <w:szCs w:val="24"/>
          <w:lang w:val="en-GB"/>
        </w:rPr>
        <w:t xml:space="preserve">a. </w:t>
      </w:r>
      <w:r w:rsidR="00F42F82">
        <w:rPr>
          <w:snapToGrid w:val="0"/>
          <w:sz w:val="24"/>
          <w:szCs w:val="24"/>
          <w:lang w:val="en-GB"/>
        </w:rPr>
        <w:t>Current applications</w:t>
      </w:r>
      <w:r w:rsidR="00922CA8" w:rsidRPr="00804E8E">
        <w:rPr>
          <w:snapToGrid w:val="0"/>
          <w:sz w:val="24"/>
          <w:szCs w:val="24"/>
          <w:lang w:val="en-GB"/>
        </w:rPr>
        <w:t xml:space="preserve">: </w:t>
      </w:r>
      <w:r w:rsidR="00932C52" w:rsidRPr="00932C52">
        <w:rPr>
          <w:snapToGrid w:val="0"/>
          <w:color w:val="7030A0"/>
          <w:sz w:val="24"/>
          <w:szCs w:val="24"/>
          <w:lang w:val="en-GB"/>
        </w:rPr>
        <w:t>*Clerk</w:t>
      </w:r>
    </w:p>
    <w:p w14:paraId="664B5DCC" w14:textId="15F00217" w:rsidR="003540FD" w:rsidRPr="003540FD" w:rsidRDefault="00664283" w:rsidP="003540FD">
      <w:pPr>
        <w:tabs>
          <w:tab w:val="left" w:pos="2654"/>
          <w:tab w:val="left" w:pos="2876"/>
          <w:tab w:val="left" w:pos="7140"/>
          <w:tab w:val="left" w:pos="13155"/>
        </w:tabs>
        <w:spacing w:after="0"/>
        <w:ind w:left="0"/>
        <w:rPr>
          <w:lang w:val="en-GB"/>
        </w:rPr>
      </w:pPr>
      <w:r>
        <w:rPr>
          <w:b/>
          <w:lang w:val="en-GB"/>
        </w:rPr>
        <w:t xml:space="preserve"> </w:t>
      </w:r>
      <w:r w:rsidR="003540FD" w:rsidRPr="003540FD">
        <w:rPr>
          <w:b/>
          <w:lang w:val="en-GB"/>
        </w:rPr>
        <w:t>PL/2022/02818</w:t>
      </w:r>
      <w:r w:rsidR="003540FD">
        <w:rPr>
          <w:b/>
          <w:lang w:val="en-GB"/>
        </w:rPr>
        <w:t>/</w:t>
      </w:r>
      <w:r w:rsidR="003540FD">
        <w:rPr>
          <w:lang w:val="en-GB"/>
        </w:rPr>
        <w:t xml:space="preserve"> </w:t>
      </w:r>
      <w:r w:rsidR="003540FD" w:rsidRPr="003540FD">
        <w:rPr>
          <w:lang w:val="en-GB"/>
        </w:rPr>
        <w:t>Removal/variation of</w:t>
      </w:r>
      <w:r w:rsidR="003540FD" w:rsidRPr="003540FD">
        <w:rPr>
          <w:b/>
          <w:lang w:val="en-GB"/>
        </w:rPr>
        <w:t xml:space="preserve"> </w:t>
      </w:r>
      <w:r w:rsidR="003540FD" w:rsidRPr="003540FD">
        <w:rPr>
          <w:lang w:val="en-GB"/>
        </w:rPr>
        <w:t>conditions - 10 Beckford Close, Tisbury, SP3 6QT</w:t>
      </w:r>
    </w:p>
    <w:p w14:paraId="745A3D7D" w14:textId="636205EB" w:rsidR="003540FD" w:rsidRDefault="003540FD" w:rsidP="003540FD">
      <w:pPr>
        <w:tabs>
          <w:tab w:val="left" w:pos="2654"/>
          <w:tab w:val="left" w:pos="2876"/>
          <w:tab w:val="left" w:pos="7140"/>
          <w:tab w:val="left" w:pos="13155"/>
        </w:tabs>
        <w:spacing w:after="0"/>
        <w:ind w:left="0"/>
        <w:rPr>
          <w:lang w:val="en-GB"/>
        </w:rPr>
      </w:pPr>
      <w:r>
        <w:rPr>
          <w:b/>
          <w:lang w:val="en-GB"/>
        </w:rPr>
        <w:t xml:space="preserve"> </w:t>
      </w:r>
      <w:r w:rsidRPr="003540FD">
        <w:rPr>
          <w:lang w:val="en-GB"/>
        </w:rPr>
        <w:t xml:space="preserve">Variation of condition 2 of 20/06295/VAR for removal of that aspect of condition 2 which (a) makes the approval personal to Mrs J </w:t>
      </w:r>
      <w:proofErr w:type="spellStart"/>
      <w:r w:rsidRPr="003540FD">
        <w:rPr>
          <w:lang w:val="en-GB"/>
        </w:rPr>
        <w:t>Fogerty</w:t>
      </w:r>
      <w:proofErr w:type="spellEnd"/>
      <w:r w:rsidRPr="003540FD">
        <w:rPr>
          <w:lang w:val="en-GB"/>
        </w:rPr>
        <w:t xml:space="preserve"> and (b) requires the building removal if she no longer resides at the property</w:t>
      </w:r>
      <w:r>
        <w:rPr>
          <w:lang w:val="en-GB"/>
        </w:rPr>
        <w:t xml:space="preserve"> </w:t>
      </w:r>
    </w:p>
    <w:p w14:paraId="428A04FA" w14:textId="506C34BD" w:rsidR="00492F04" w:rsidRDefault="00492F04" w:rsidP="003540FD">
      <w:pPr>
        <w:tabs>
          <w:tab w:val="left" w:pos="2654"/>
          <w:tab w:val="left" w:pos="2876"/>
          <w:tab w:val="left" w:pos="7140"/>
          <w:tab w:val="left" w:pos="13155"/>
        </w:tabs>
        <w:spacing w:after="0"/>
        <w:ind w:left="0"/>
        <w:rPr>
          <w:lang w:val="en-GB"/>
        </w:rPr>
      </w:pPr>
      <w:r w:rsidRPr="00492F04">
        <w:rPr>
          <w:lang w:val="en-GB"/>
        </w:rPr>
        <w:t xml:space="preserve">Councillors discussed this application for some time before concluding that the conditions personal to Mrs J </w:t>
      </w:r>
      <w:proofErr w:type="spellStart"/>
      <w:r w:rsidRPr="00492F04">
        <w:rPr>
          <w:lang w:val="en-GB"/>
        </w:rPr>
        <w:t>Fogerty</w:t>
      </w:r>
      <w:proofErr w:type="spellEnd"/>
      <w:r w:rsidRPr="00492F04">
        <w:rPr>
          <w:lang w:val="en-GB"/>
        </w:rPr>
        <w:t xml:space="preserve"> (</w:t>
      </w:r>
      <w:proofErr w:type="gramStart"/>
      <w:r w:rsidRPr="00492F04">
        <w:rPr>
          <w:lang w:val="en-GB"/>
        </w:rPr>
        <w:t>a</w:t>
      </w:r>
      <w:proofErr w:type="gramEnd"/>
      <w:r w:rsidRPr="00492F04">
        <w:rPr>
          <w:lang w:val="en-GB"/>
        </w:rPr>
        <w:t xml:space="preserve"> and b) should remain in place as the original plans submitted had not been adhered to during construction, i.e. built further away from the main address.</w:t>
      </w:r>
    </w:p>
    <w:p w14:paraId="1BF02E20" w14:textId="6089F677" w:rsidR="000A7624" w:rsidRDefault="000A7624" w:rsidP="002F692E">
      <w:pPr>
        <w:tabs>
          <w:tab w:val="left" w:pos="2654"/>
          <w:tab w:val="left" w:pos="2876"/>
          <w:tab w:val="left" w:pos="7140"/>
          <w:tab w:val="left" w:pos="13155"/>
        </w:tabs>
        <w:spacing w:after="0"/>
        <w:ind w:left="0"/>
        <w:rPr>
          <w:b/>
          <w:lang w:val="en-GB"/>
        </w:rPr>
      </w:pPr>
      <w:r>
        <w:rPr>
          <w:lang w:val="en-GB"/>
        </w:rPr>
        <w:t xml:space="preserve">Councillors </w:t>
      </w:r>
      <w:r w:rsidR="002F692E">
        <w:rPr>
          <w:lang w:val="en-GB"/>
        </w:rPr>
        <w:t>followed on to</w:t>
      </w:r>
      <w:r>
        <w:rPr>
          <w:lang w:val="en-GB"/>
        </w:rPr>
        <w:t xml:space="preserve"> </w:t>
      </w:r>
      <w:r w:rsidR="00D7685D" w:rsidRPr="00D7685D">
        <w:rPr>
          <w:b/>
          <w:lang w:val="en-GB"/>
        </w:rPr>
        <w:t>unanimously</w:t>
      </w:r>
      <w:r w:rsidR="00D7685D">
        <w:rPr>
          <w:lang w:val="en-GB"/>
        </w:rPr>
        <w:t xml:space="preserve"> </w:t>
      </w:r>
      <w:r w:rsidRPr="00932C52">
        <w:rPr>
          <w:b/>
          <w:lang w:val="en-GB"/>
        </w:rPr>
        <w:t>resolv</w:t>
      </w:r>
      <w:r w:rsidR="002F692E">
        <w:rPr>
          <w:b/>
          <w:lang w:val="en-GB"/>
        </w:rPr>
        <w:t>e</w:t>
      </w:r>
      <w:r w:rsidRPr="00932C52">
        <w:rPr>
          <w:b/>
          <w:lang w:val="en-GB"/>
        </w:rPr>
        <w:t xml:space="preserve"> to object</w:t>
      </w:r>
      <w:r>
        <w:rPr>
          <w:lang w:val="en-GB"/>
        </w:rPr>
        <w:t xml:space="preserve"> to the removal of the conditions </w:t>
      </w:r>
      <w:r w:rsidR="002F692E">
        <w:rPr>
          <w:lang w:val="en-GB"/>
        </w:rPr>
        <w:t xml:space="preserve">proposed in the application; </w:t>
      </w:r>
      <w:r w:rsidR="00932C52" w:rsidRPr="00932C52">
        <w:rPr>
          <w:b/>
          <w:lang w:val="en-GB"/>
        </w:rPr>
        <w:t>GM/RAB</w:t>
      </w:r>
    </w:p>
    <w:p w14:paraId="27C1238D" w14:textId="77777777" w:rsidR="002F692E" w:rsidRPr="003540FD" w:rsidRDefault="002F692E" w:rsidP="002F692E">
      <w:pPr>
        <w:tabs>
          <w:tab w:val="left" w:pos="2654"/>
          <w:tab w:val="left" w:pos="2876"/>
          <w:tab w:val="left" w:pos="7140"/>
          <w:tab w:val="left" w:pos="13155"/>
        </w:tabs>
        <w:spacing w:after="0"/>
        <w:ind w:left="0"/>
        <w:rPr>
          <w:lang w:val="en-GB"/>
        </w:rPr>
      </w:pPr>
    </w:p>
    <w:p w14:paraId="3BEF913C" w14:textId="1770462C" w:rsidR="005B7E3B" w:rsidRPr="005B7E3B" w:rsidRDefault="005B7E3B" w:rsidP="005B7E3B">
      <w:pPr>
        <w:tabs>
          <w:tab w:val="left" w:pos="2654"/>
          <w:tab w:val="left" w:pos="2876"/>
          <w:tab w:val="left" w:pos="7140"/>
          <w:tab w:val="left" w:pos="13155"/>
        </w:tabs>
        <w:spacing w:after="0"/>
        <w:ind w:left="0"/>
        <w:rPr>
          <w:lang w:val="en-GB"/>
        </w:rPr>
      </w:pPr>
      <w:r w:rsidRPr="003540FD">
        <w:rPr>
          <w:b/>
          <w:lang w:val="en-GB"/>
        </w:rPr>
        <w:t>PL/2022/02890</w:t>
      </w:r>
      <w:r w:rsidR="003540FD">
        <w:rPr>
          <w:b/>
          <w:lang w:val="en-GB"/>
        </w:rPr>
        <w:t xml:space="preserve">/full - </w:t>
      </w:r>
      <w:r w:rsidR="003540FD" w:rsidRPr="005B7E3B">
        <w:rPr>
          <w:lang w:val="en-GB"/>
        </w:rPr>
        <w:t>North Barns, Quarry Lane, Chicksgrove, Tisbury, SP3 6LY</w:t>
      </w:r>
    </w:p>
    <w:p w14:paraId="498E01A0" w14:textId="77777777" w:rsidR="00D7685D" w:rsidRDefault="005B7E3B" w:rsidP="005B7E3B">
      <w:pPr>
        <w:tabs>
          <w:tab w:val="left" w:pos="2654"/>
          <w:tab w:val="left" w:pos="2876"/>
          <w:tab w:val="left" w:pos="7140"/>
          <w:tab w:val="left" w:pos="13155"/>
        </w:tabs>
        <w:spacing w:after="0"/>
        <w:ind w:left="0"/>
        <w:rPr>
          <w:lang w:val="en-GB"/>
        </w:rPr>
      </w:pPr>
      <w:r w:rsidRPr="005B7E3B">
        <w:rPr>
          <w:lang w:val="en-GB"/>
        </w:rPr>
        <w:t xml:space="preserve">Change of use of East Barn from storage barn to Sculptor's Studio. </w:t>
      </w:r>
    </w:p>
    <w:p w14:paraId="70A3707A" w14:textId="46AF2E3F" w:rsidR="005B7E3B" w:rsidRDefault="005B7E3B" w:rsidP="005B7E3B">
      <w:pPr>
        <w:tabs>
          <w:tab w:val="left" w:pos="2654"/>
          <w:tab w:val="left" w:pos="2876"/>
          <w:tab w:val="left" w:pos="7140"/>
          <w:tab w:val="left" w:pos="13155"/>
        </w:tabs>
        <w:spacing w:after="0"/>
        <w:ind w:left="0"/>
        <w:rPr>
          <w:lang w:val="en-GB"/>
        </w:rPr>
      </w:pPr>
      <w:r w:rsidRPr="005B7E3B">
        <w:rPr>
          <w:lang w:val="en-GB"/>
        </w:rPr>
        <w:t>Addition of 2 shepherd's huts in adjacent field.</w:t>
      </w:r>
      <w:r w:rsidR="003540FD" w:rsidRPr="003540FD">
        <w:rPr>
          <w:lang w:val="en-GB"/>
        </w:rPr>
        <w:t xml:space="preserve"> </w:t>
      </w:r>
    </w:p>
    <w:p w14:paraId="477FC907" w14:textId="29A07900" w:rsidR="003B044A" w:rsidRDefault="00D7685D" w:rsidP="005B7E3B">
      <w:pPr>
        <w:tabs>
          <w:tab w:val="left" w:pos="2654"/>
          <w:tab w:val="left" w:pos="2876"/>
          <w:tab w:val="left" w:pos="7140"/>
          <w:tab w:val="left" w:pos="13155"/>
        </w:tabs>
        <w:spacing w:after="0"/>
        <w:ind w:left="0"/>
        <w:rPr>
          <w:lang w:val="en-GB"/>
        </w:rPr>
      </w:pPr>
      <w:r>
        <w:rPr>
          <w:lang w:val="en-GB"/>
        </w:rPr>
        <w:t>Councillors discussed the comments made by residents of neighbouring properties in the public session</w:t>
      </w:r>
      <w:r w:rsidR="00C4140F">
        <w:rPr>
          <w:lang w:val="en-GB"/>
        </w:rPr>
        <w:t>;</w:t>
      </w:r>
      <w:r w:rsidR="00616F61">
        <w:rPr>
          <w:lang w:val="en-GB"/>
        </w:rPr>
        <w:t xml:space="preserve"> in </w:t>
      </w:r>
      <w:r w:rsidR="00C4140F">
        <w:rPr>
          <w:lang w:val="en-GB"/>
        </w:rPr>
        <w:t>particular,</w:t>
      </w:r>
      <w:r w:rsidR="00616F61">
        <w:rPr>
          <w:lang w:val="en-GB"/>
        </w:rPr>
        <w:t xml:space="preserve"> the size of the Shepherds Huts, the commercial nature of the Sculptor’s studio</w:t>
      </w:r>
      <w:r w:rsidR="00C4140F">
        <w:rPr>
          <w:lang w:val="en-GB"/>
        </w:rPr>
        <w:t xml:space="preserve"> and the lack of mitigation measures for the resulting increases in light and noise from the development.</w:t>
      </w:r>
      <w:r>
        <w:rPr>
          <w:lang w:val="en-GB"/>
        </w:rPr>
        <w:t xml:space="preserve"> </w:t>
      </w:r>
    </w:p>
    <w:p w14:paraId="72C64C19" w14:textId="174514CF" w:rsidR="003B044A" w:rsidRDefault="003B044A" w:rsidP="003B044A">
      <w:pPr>
        <w:tabs>
          <w:tab w:val="left" w:pos="2654"/>
          <w:tab w:val="left" w:pos="2876"/>
          <w:tab w:val="left" w:pos="7140"/>
          <w:tab w:val="left" w:pos="13155"/>
        </w:tabs>
        <w:spacing w:after="0"/>
        <w:ind w:left="0"/>
        <w:jc w:val="right"/>
        <w:rPr>
          <w:lang w:val="en-GB"/>
        </w:rPr>
      </w:pPr>
      <w:r>
        <w:rPr>
          <w:lang w:val="en-GB"/>
        </w:rPr>
        <w:t xml:space="preserve">Page 2 of </w:t>
      </w:r>
      <w:r w:rsidR="00E45C5D">
        <w:rPr>
          <w:lang w:val="en-GB"/>
        </w:rPr>
        <w:t>5</w:t>
      </w:r>
    </w:p>
    <w:p w14:paraId="2B0544F5" w14:textId="77777777" w:rsidR="000820A2" w:rsidRDefault="000820A2" w:rsidP="005B7E3B">
      <w:pPr>
        <w:tabs>
          <w:tab w:val="left" w:pos="2654"/>
          <w:tab w:val="left" w:pos="2876"/>
          <w:tab w:val="left" w:pos="7140"/>
          <w:tab w:val="left" w:pos="13155"/>
        </w:tabs>
        <w:spacing w:after="0"/>
        <w:ind w:left="0"/>
        <w:rPr>
          <w:lang w:val="en-GB"/>
        </w:rPr>
      </w:pPr>
    </w:p>
    <w:p w14:paraId="588EA7A2" w14:textId="77777777" w:rsidR="00E45C5D" w:rsidRDefault="00E45C5D" w:rsidP="005B7E3B">
      <w:pPr>
        <w:tabs>
          <w:tab w:val="left" w:pos="2654"/>
          <w:tab w:val="left" w:pos="2876"/>
          <w:tab w:val="left" w:pos="7140"/>
          <w:tab w:val="left" w:pos="13155"/>
        </w:tabs>
        <w:spacing w:after="0"/>
        <w:ind w:left="0"/>
        <w:rPr>
          <w:lang w:val="en-GB"/>
        </w:rPr>
      </w:pPr>
    </w:p>
    <w:p w14:paraId="6C2BDCEB" w14:textId="77777777" w:rsidR="00E45C5D" w:rsidRDefault="00E45C5D" w:rsidP="005B7E3B">
      <w:pPr>
        <w:tabs>
          <w:tab w:val="left" w:pos="2654"/>
          <w:tab w:val="left" w:pos="2876"/>
          <w:tab w:val="left" w:pos="7140"/>
          <w:tab w:val="left" w:pos="13155"/>
        </w:tabs>
        <w:spacing w:after="0"/>
        <w:ind w:left="0"/>
        <w:rPr>
          <w:lang w:val="en-GB"/>
        </w:rPr>
      </w:pPr>
    </w:p>
    <w:p w14:paraId="29C04D51" w14:textId="73C1C83E" w:rsidR="00D7685D" w:rsidRDefault="000820A2" w:rsidP="005B7E3B">
      <w:pPr>
        <w:tabs>
          <w:tab w:val="left" w:pos="2654"/>
          <w:tab w:val="left" w:pos="2876"/>
          <w:tab w:val="left" w:pos="7140"/>
          <w:tab w:val="left" w:pos="13155"/>
        </w:tabs>
        <w:spacing w:after="0"/>
        <w:ind w:left="0"/>
        <w:rPr>
          <w:lang w:val="en-GB"/>
        </w:rPr>
      </w:pPr>
      <w:r>
        <w:rPr>
          <w:lang w:val="en-GB"/>
        </w:rPr>
        <w:t xml:space="preserve">Councillors followed with a resolution to object to the </w:t>
      </w:r>
      <w:r w:rsidR="00BD3A93">
        <w:rPr>
          <w:lang w:val="en-GB"/>
        </w:rPr>
        <w:t>proposal</w:t>
      </w:r>
      <w:r w:rsidR="00A06F97">
        <w:rPr>
          <w:lang w:val="en-GB"/>
        </w:rPr>
        <w:t>s</w:t>
      </w:r>
      <w:r w:rsidR="00BD3A93">
        <w:rPr>
          <w:lang w:val="en-GB"/>
        </w:rPr>
        <w:t xml:space="preserve"> </w:t>
      </w:r>
      <w:r w:rsidR="00A06F97">
        <w:rPr>
          <w:lang w:val="en-GB"/>
        </w:rPr>
        <w:t>and also to ask the Wiltshire Councillor to ‘call-in’ the application if Officers are minded to approve</w:t>
      </w:r>
      <w:r w:rsidR="00A06F97" w:rsidRPr="00A06F97">
        <w:rPr>
          <w:lang w:val="en-GB"/>
        </w:rPr>
        <w:t>;</w:t>
      </w:r>
      <w:r w:rsidR="00A06F97" w:rsidRPr="00A06F97">
        <w:rPr>
          <w:b/>
          <w:lang w:val="en-GB"/>
        </w:rPr>
        <w:t xml:space="preserve"> RAB/GM</w:t>
      </w:r>
      <w:r w:rsidR="00A06F97">
        <w:rPr>
          <w:b/>
          <w:lang w:val="en-GB"/>
        </w:rPr>
        <w:t>.</w:t>
      </w:r>
      <w:r w:rsidR="00A06F97">
        <w:rPr>
          <w:lang w:val="en-GB"/>
        </w:rPr>
        <w:t xml:space="preserve"> </w:t>
      </w:r>
    </w:p>
    <w:p w14:paraId="331B8B57" w14:textId="77777777" w:rsidR="000820A2" w:rsidRPr="005B7E3B" w:rsidRDefault="000820A2" w:rsidP="005B7E3B">
      <w:pPr>
        <w:tabs>
          <w:tab w:val="left" w:pos="2654"/>
          <w:tab w:val="left" w:pos="2876"/>
          <w:tab w:val="left" w:pos="7140"/>
          <w:tab w:val="left" w:pos="13155"/>
        </w:tabs>
        <w:spacing w:after="0"/>
        <w:ind w:left="0"/>
        <w:rPr>
          <w:lang w:val="en-GB"/>
        </w:rPr>
      </w:pPr>
    </w:p>
    <w:p w14:paraId="3A4120EA" w14:textId="4940C96B" w:rsidR="005B7E3B" w:rsidRDefault="005B7E3B" w:rsidP="005B7E3B">
      <w:pPr>
        <w:tabs>
          <w:tab w:val="left" w:pos="2654"/>
          <w:tab w:val="left" w:pos="2876"/>
          <w:tab w:val="left" w:pos="7140"/>
          <w:tab w:val="left" w:pos="13155"/>
        </w:tabs>
        <w:spacing w:after="0"/>
        <w:ind w:left="0"/>
        <w:rPr>
          <w:lang w:val="en-GB"/>
        </w:rPr>
      </w:pPr>
      <w:r w:rsidRPr="005B7E3B">
        <w:rPr>
          <w:lang w:val="en-GB"/>
        </w:rPr>
        <w:tab/>
      </w:r>
    </w:p>
    <w:p w14:paraId="0FB0C4D4" w14:textId="3655B7DB" w:rsidR="00034812" w:rsidRDefault="005B7E3B" w:rsidP="005B7E3B">
      <w:pPr>
        <w:tabs>
          <w:tab w:val="left" w:pos="2654"/>
          <w:tab w:val="left" w:pos="2876"/>
          <w:tab w:val="left" w:pos="7140"/>
          <w:tab w:val="left" w:pos="13155"/>
        </w:tabs>
        <w:spacing w:after="0"/>
        <w:ind w:left="0"/>
        <w:rPr>
          <w:lang w:val="en-GB"/>
        </w:rPr>
      </w:pPr>
      <w:r w:rsidRPr="003540FD">
        <w:rPr>
          <w:b/>
          <w:lang w:val="en-GB"/>
        </w:rPr>
        <w:t>PL/2022/03177</w:t>
      </w:r>
      <w:r w:rsidR="003540FD" w:rsidRPr="003540FD">
        <w:rPr>
          <w:b/>
          <w:lang w:val="en-GB"/>
        </w:rPr>
        <w:t>/LBC</w:t>
      </w:r>
      <w:r w:rsidR="003540FD">
        <w:rPr>
          <w:lang w:val="en-GB"/>
        </w:rPr>
        <w:t xml:space="preserve"> </w:t>
      </w:r>
      <w:r w:rsidR="00034812">
        <w:rPr>
          <w:lang w:val="en-GB"/>
        </w:rPr>
        <w:t>–</w:t>
      </w:r>
      <w:r w:rsidR="003540FD">
        <w:rPr>
          <w:lang w:val="en-GB"/>
        </w:rPr>
        <w:t xml:space="preserve"> </w:t>
      </w:r>
      <w:r w:rsidR="00034812" w:rsidRPr="005B7E3B">
        <w:rPr>
          <w:lang w:val="en-GB"/>
        </w:rPr>
        <w:t>North Barns, Quarry Lane, Chicksgrove, Tisbury, SP3 6LY</w:t>
      </w:r>
    </w:p>
    <w:p w14:paraId="1F3E406E" w14:textId="416FAE9F" w:rsidR="005B7E3B" w:rsidRDefault="005B7E3B" w:rsidP="005B7E3B">
      <w:pPr>
        <w:tabs>
          <w:tab w:val="left" w:pos="2654"/>
          <w:tab w:val="left" w:pos="2876"/>
          <w:tab w:val="left" w:pos="7140"/>
          <w:tab w:val="left" w:pos="13155"/>
        </w:tabs>
        <w:spacing w:after="0"/>
        <w:ind w:left="0"/>
        <w:rPr>
          <w:lang w:val="en-GB"/>
        </w:rPr>
      </w:pPr>
      <w:r w:rsidRPr="005B7E3B">
        <w:rPr>
          <w:lang w:val="en-GB"/>
        </w:rPr>
        <w:t>Alterations to facilitate proposed change of use of East Barn from storage barn to Sculptor's Studio. Addition of 2 shepherd's huts in adjacent field.</w:t>
      </w:r>
      <w:r w:rsidR="005E3103">
        <w:rPr>
          <w:lang w:val="en-GB"/>
        </w:rPr>
        <w:t xml:space="preserve"> </w:t>
      </w:r>
    </w:p>
    <w:p w14:paraId="748AE758" w14:textId="7A7CAD18" w:rsidR="008C411A" w:rsidRDefault="008C411A" w:rsidP="005B7E3B">
      <w:pPr>
        <w:tabs>
          <w:tab w:val="left" w:pos="2654"/>
          <w:tab w:val="left" w:pos="2876"/>
          <w:tab w:val="left" w:pos="7140"/>
          <w:tab w:val="left" w:pos="13155"/>
        </w:tabs>
        <w:spacing w:after="0"/>
        <w:ind w:left="0"/>
        <w:rPr>
          <w:lang w:val="en-GB"/>
        </w:rPr>
      </w:pPr>
      <w:r>
        <w:rPr>
          <w:lang w:val="en-GB"/>
        </w:rPr>
        <w:t>Whilst Councillors had no objections to improv</w:t>
      </w:r>
      <w:r w:rsidR="00151A72">
        <w:rPr>
          <w:lang w:val="en-GB"/>
        </w:rPr>
        <w:t>ing</w:t>
      </w:r>
      <w:r>
        <w:rPr>
          <w:lang w:val="en-GB"/>
        </w:rPr>
        <w:t xml:space="preserve"> the structure of the barns, the </w:t>
      </w:r>
      <w:r w:rsidR="00EA3BE4">
        <w:rPr>
          <w:lang w:val="en-GB"/>
        </w:rPr>
        <w:t xml:space="preserve">existing </w:t>
      </w:r>
      <w:r>
        <w:rPr>
          <w:lang w:val="en-GB"/>
        </w:rPr>
        <w:t>works associated with the siting of the Shepher</w:t>
      </w:r>
      <w:r w:rsidR="00151A72">
        <w:rPr>
          <w:lang w:val="en-GB"/>
        </w:rPr>
        <w:t xml:space="preserve">ds Huts was thought to be inappropriate </w:t>
      </w:r>
      <w:r w:rsidR="00EA3BE4">
        <w:rPr>
          <w:lang w:val="en-GB"/>
        </w:rPr>
        <w:t xml:space="preserve">in an AONB </w:t>
      </w:r>
      <w:r w:rsidR="00151A72">
        <w:rPr>
          <w:lang w:val="en-GB"/>
        </w:rPr>
        <w:t xml:space="preserve">and resolved to object; </w:t>
      </w:r>
      <w:r w:rsidR="00151A72" w:rsidRPr="00151A72">
        <w:rPr>
          <w:b/>
          <w:lang w:val="en-GB"/>
        </w:rPr>
        <w:t>RAB/GM.</w:t>
      </w:r>
    </w:p>
    <w:p w14:paraId="3C90A152" w14:textId="77777777" w:rsidR="008C411A" w:rsidRPr="005B7E3B" w:rsidRDefault="008C411A" w:rsidP="005B7E3B">
      <w:pPr>
        <w:tabs>
          <w:tab w:val="left" w:pos="2654"/>
          <w:tab w:val="left" w:pos="2876"/>
          <w:tab w:val="left" w:pos="7140"/>
          <w:tab w:val="left" w:pos="13155"/>
        </w:tabs>
        <w:spacing w:after="0"/>
        <w:ind w:left="0"/>
        <w:rPr>
          <w:lang w:val="en-GB"/>
        </w:rPr>
      </w:pPr>
    </w:p>
    <w:p w14:paraId="62B5EA5E" w14:textId="25FB576D" w:rsidR="005B7E3B" w:rsidRDefault="005B7E3B" w:rsidP="005B7E3B">
      <w:pPr>
        <w:tabs>
          <w:tab w:val="left" w:pos="2654"/>
          <w:tab w:val="left" w:pos="2876"/>
          <w:tab w:val="left" w:pos="7140"/>
          <w:tab w:val="left" w:pos="13155"/>
        </w:tabs>
        <w:spacing w:after="0"/>
        <w:ind w:left="0"/>
        <w:rPr>
          <w:lang w:val="en-GB"/>
        </w:rPr>
      </w:pPr>
      <w:r w:rsidRPr="005B7E3B">
        <w:rPr>
          <w:lang w:val="en-GB"/>
        </w:rPr>
        <w:tab/>
      </w:r>
    </w:p>
    <w:p w14:paraId="2EC76138" w14:textId="1E28C9C6" w:rsidR="005B7E3B" w:rsidRPr="005B7E3B" w:rsidRDefault="005B7E3B" w:rsidP="005B7E3B">
      <w:pPr>
        <w:tabs>
          <w:tab w:val="left" w:pos="2654"/>
          <w:tab w:val="left" w:pos="2876"/>
          <w:tab w:val="left" w:pos="7140"/>
          <w:tab w:val="left" w:pos="13155"/>
        </w:tabs>
        <w:spacing w:after="0"/>
        <w:ind w:left="0"/>
        <w:rPr>
          <w:lang w:val="en-GB"/>
        </w:rPr>
      </w:pPr>
      <w:r w:rsidRPr="00034812">
        <w:rPr>
          <w:b/>
          <w:lang w:val="en-GB"/>
        </w:rPr>
        <w:t>PL/2022/03030</w:t>
      </w:r>
      <w:r w:rsidR="00034812">
        <w:rPr>
          <w:b/>
          <w:lang w:val="en-GB"/>
        </w:rPr>
        <w:t>/TPO</w:t>
      </w:r>
      <w:r w:rsidR="00034812">
        <w:rPr>
          <w:lang w:val="en-GB"/>
        </w:rPr>
        <w:t xml:space="preserve"> - </w:t>
      </w:r>
      <w:r w:rsidR="00034812" w:rsidRPr="005B7E3B">
        <w:rPr>
          <w:lang w:val="en-GB"/>
        </w:rPr>
        <w:t>21 LADY DOWN VIEW, TISBURY, SP3 6LL</w:t>
      </w:r>
    </w:p>
    <w:p w14:paraId="6466F469" w14:textId="2D6F8FA9" w:rsidR="005B7E3B" w:rsidRPr="005B7E3B" w:rsidRDefault="005B7E3B" w:rsidP="005B7E3B">
      <w:pPr>
        <w:tabs>
          <w:tab w:val="left" w:pos="2654"/>
          <w:tab w:val="left" w:pos="2876"/>
          <w:tab w:val="left" w:pos="7140"/>
          <w:tab w:val="left" w:pos="13155"/>
        </w:tabs>
        <w:spacing w:after="0"/>
        <w:ind w:left="0"/>
        <w:rPr>
          <w:lang w:val="en-GB"/>
        </w:rPr>
      </w:pPr>
      <w:r w:rsidRPr="005B7E3B">
        <w:rPr>
          <w:lang w:val="en-GB"/>
        </w:rPr>
        <w:t>Cedar - shorten lateral branches by 1.5m and crown raise by 1.5m</w:t>
      </w:r>
      <w:r w:rsidR="008E5521">
        <w:rPr>
          <w:lang w:val="en-GB"/>
        </w:rPr>
        <w:t xml:space="preserve"> </w:t>
      </w:r>
    </w:p>
    <w:p w14:paraId="09CD34FA" w14:textId="0560F3FF" w:rsidR="005B7E3B" w:rsidRDefault="008E5521" w:rsidP="00932C52">
      <w:pPr>
        <w:tabs>
          <w:tab w:val="left" w:pos="2654"/>
          <w:tab w:val="left" w:pos="2876"/>
          <w:tab w:val="left" w:pos="9498"/>
          <w:tab w:val="left" w:pos="13155"/>
        </w:tabs>
        <w:spacing w:after="0"/>
        <w:ind w:left="0"/>
        <w:rPr>
          <w:lang w:val="en-GB"/>
        </w:rPr>
      </w:pPr>
      <w:r>
        <w:rPr>
          <w:lang w:val="en-GB"/>
        </w:rPr>
        <w:t xml:space="preserve">Delegated decision of </w:t>
      </w:r>
      <w:r w:rsidRPr="00932C52">
        <w:rPr>
          <w:b/>
          <w:lang w:val="en-GB"/>
        </w:rPr>
        <w:t>‘no objection’</w:t>
      </w:r>
      <w:r>
        <w:rPr>
          <w:lang w:val="en-GB"/>
        </w:rPr>
        <w:t xml:space="preserve"> by the Village Tree Warden and </w:t>
      </w:r>
      <w:r w:rsidR="00932C52">
        <w:rPr>
          <w:lang w:val="en-GB"/>
        </w:rPr>
        <w:t>C</w:t>
      </w:r>
      <w:r>
        <w:rPr>
          <w:lang w:val="en-GB"/>
        </w:rPr>
        <w:t>lerk</w:t>
      </w:r>
      <w:r w:rsidR="00932C52">
        <w:rPr>
          <w:lang w:val="en-GB"/>
        </w:rPr>
        <w:t>.</w:t>
      </w:r>
      <w:r w:rsidR="005B7E3B" w:rsidRPr="005B7E3B">
        <w:rPr>
          <w:lang w:val="en-GB"/>
        </w:rPr>
        <w:tab/>
      </w:r>
    </w:p>
    <w:p w14:paraId="189A1DAD" w14:textId="77777777" w:rsidR="0093345A" w:rsidRDefault="0093345A" w:rsidP="00281CF9">
      <w:pPr>
        <w:tabs>
          <w:tab w:val="left" w:pos="2654"/>
          <w:tab w:val="left" w:pos="2876"/>
          <w:tab w:val="left" w:pos="7140"/>
          <w:tab w:val="left" w:pos="13155"/>
        </w:tabs>
        <w:spacing w:after="0"/>
        <w:ind w:left="0"/>
        <w:rPr>
          <w:lang w:val="en-GB"/>
        </w:rPr>
      </w:pPr>
    </w:p>
    <w:p w14:paraId="6BDAC930" w14:textId="23188425" w:rsidR="00764AB3" w:rsidRPr="00281CF9" w:rsidRDefault="00281CF9" w:rsidP="00281CF9">
      <w:pPr>
        <w:tabs>
          <w:tab w:val="left" w:pos="2654"/>
          <w:tab w:val="left" w:pos="2876"/>
          <w:tab w:val="left" w:pos="7140"/>
          <w:tab w:val="left" w:pos="13155"/>
        </w:tabs>
        <w:spacing w:after="0"/>
        <w:ind w:left="0"/>
        <w:rPr>
          <w:lang w:val="en-GB"/>
        </w:rPr>
      </w:pPr>
      <w:r w:rsidRPr="00281CF9">
        <w:rPr>
          <w:lang w:val="en-GB"/>
        </w:rPr>
        <w:tab/>
      </w:r>
    </w:p>
    <w:p w14:paraId="3F1BC217" w14:textId="62DF0D52" w:rsidR="00D21573" w:rsidRPr="00D21573" w:rsidRDefault="003F3DB8" w:rsidP="003F3DB8">
      <w:pPr>
        <w:tabs>
          <w:tab w:val="left" w:pos="2654"/>
          <w:tab w:val="left" w:pos="2876"/>
          <w:tab w:val="left" w:pos="7140"/>
          <w:tab w:val="left" w:pos="13155"/>
        </w:tabs>
        <w:spacing w:after="0"/>
        <w:ind w:left="0"/>
        <w:rPr>
          <w:b/>
          <w:lang w:val="en-GB"/>
        </w:rPr>
      </w:pPr>
      <w:r>
        <w:rPr>
          <w:b/>
          <w:lang w:val="en-GB"/>
        </w:rPr>
        <w:t xml:space="preserve">b. </w:t>
      </w:r>
      <w:r w:rsidR="00D21573" w:rsidRPr="00D21573">
        <w:rPr>
          <w:b/>
          <w:lang w:val="en-GB"/>
        </w:rPr>
        <w:t>Other Planning Matters:</w:t>
      </w:r>
    </w:p>
    <w:p w14:paraId="702A621F" w14:textId="627549E4" w:rsidR="00E8749E" w:rsidRPr="001210DB" w:rsidRDefault="00CC3859" w:rsidP="00136FC4">
      <w:pPr>
        <w:pStyle w:val="ListParagraph"/>
        <w:numPr>
          <w:ilvl w:val="0"/>
          <w:numId w:val="5"/>
        </w:numPr>
        <w:ind w:left="360"/>
        <w:contextualSpacing w:val="0"/>
        <w:rPr>
          <w:b/>
          <w:lang w:val="en-GB"/>
        </w:rPr>
      </w:pPr>
      <w:r w:rsidRPr="001210DB">
        <w:rPr>
          <w:b/>
          <w:lang w:val="en-GB"/>
        </w:rPr>
        <w:t>Updating</w:t>
      </w:r>
      <w:r w:rsidR="00E01A9C" w:rsidRPr="001210DB">
        <w:rPr>
          <w:b/>
          <w:lang w:val="en-GB"/>
        </w:rPr>
        <w:t xml:space="preserve"> TisPlan</w:t>
      </w:r>
      <w:r w:rsidR="00643086" w:rsidRPr="001210DB">
        <w:rPr>
          <w:b/>
          <w:lang w:val="en-GB"/>
        </w:rPr>
        <w:t xml:space="preserve"> (Neighbourhood Plan</w:t>
      </w:r>
      <w:r w:rsidR="00B014B9" w:rsidRPr="001210DB">
        <w:rPr>
          <w:b/>
          <w:lang w:val="en-GB"/>
        </w:rPr>
        <w:t xml:space="preserve">) </w:t>
      </w:r>
      <w:r w:rsidR="0040274B" w:rsidRPr="001210DB">
        <w:rPr>
          <w:lang w:val="en-GB"/>
        </w:rPr>
        <w:t>–</w:t>
      </w:r>
      <w:r w:rsidR="00382DB4">
        <w:rPr>
          <w:lang w:val="en-GB"/>
        </w:rPr>
        <w:t xml:space="preserve"> </w:t>
      </w:r>
      <w:r w:rsidR="0040274B" w:rsidRPr="001210DB">
        <w:rPr>
          <w:lang w:val="en-GB"/>
        </w:rPr>
        <w:t>Councillor GM</w:t>
      </w:r>
      <w:r w:rsidR="00382DB4">
        <w:rPr>
          <w:lang w:val="en-GB"/>
        </w:rPr>
        <w:t xml:space="preserve"> informed the meeting that although progress was being made, AECOM and D. McCann would not be reporting back until 6</w:t>
      </w:r>
      <w:r w:rsidR="00382DB4" w:rsidRPr="00382DB4">
        <w:rPr>
          <w:vertAlign w:val="superscript"/>
          <w:lang w:val="en-GB"/>
        </w:rPr>
        <w:t>th</w:t>
      </w:r>
      <w:r w:rsidR="00382DB4">
        <w:rPr>
          <w:lang w:val="en-GB"/>
        </w:rPr>
        <w:t xml:space="preserve"> May and therefore postponed the meeting </w:t>
      </w:r>
      <w:r w:rsidR="005B73F2">
        <w:rPr>
          <w:lang w:val="en-GB"/>
        </w:rPr>
        <w:t xml:space="preserve">of the Working Group </w:t>
      </w:r>
      <w:r w:rsidR="00382DB4">
        <w:rPr>
          <w:lang w:val="en-GB"/>
        </w:rPr>
        <w:t>due on the 4</w:t>
      </w:r>
      <w:r w:rsidR="00382DB4" w:rsidRPr="00382DB4">
        <w:rPr>
          <w:vertAlign w:val="superscript"/>
          <w:lang w:val="en-GB"/>
        </w:rPr>
        <w:t>th</w:t>
      </w:r>
      <w:r w:rsidR="00382DB4">
        <w:rPr>
          <w:lang w:val="en-GB"/>
        </w:rPr>
        <w:t xml:space="preserve"> May</w:t>
      </w:r>
      <w:r w:rsidR="005B73F2">
        <w:rPr>
          <w:lang w:val="en-GB"/>
        </w:rPr>
        <w:t>. It was noted that the Housing Policy (GM/CW)</w:t>
      </w:r>
      <w:r w:rsidR="00382DB4">
        <w:rPr>
          <w:lang w:val="en-GB"/>
        </w:rPr>
        <w:t xml:space="preserve"> </w:t>
      </w:r>
      <w:r w:rsidR="005B73F2">
        <w:rPr>
          <w:lang w:val="en-GB"/>
        </w:rPr>
        <w:t>was practically ready apart from final editing.</w:t>
      </w:r>
    </w:p>
    <w:p w14:paraId="1FD13A41" w14:textId="25431F4D" w:rsidR="00F145CA" w:rsidRDefault="00E8749E" w:rsidP="00136FC4">
      <w:pPr>
        <w:pStyle w:val="ListParagraph"/>
        <w:numPr>
          <w:ilvl w:val="0"/>
          <w:numId w:val="5"/>
        </w:numPr>
        <w:ind w:left="284" w:hanging="294"/>
        <w:contextualSpacing w:val="0"/>
        <w:rPr>
          <w:lang w:val="en-GB"/>
        </w:rPr>
      </w:pPr>
      <w:r w:rsidRPr="00997EAA">
        <w:rPr>
          <w:b/>
          <w:lang w:val="en-GB"/>
        </w:rPr>
        <w:t>Events for the Platinum Jubilee</w:t>
      </w:r>
      <w:r w:rsidR="0090324F" w:rsidRPr="00997EAA">
        <w:rPr>
          <w:lang w:val="en-GB"/>
        </w:rPr>
        <w:t xml:space="preserve"> </w:t>
      </w:r>
      <w:r w:rsidR="005B73F2">
        <w:rPr>
          <w:lang w:val="en-GB"/>
        </w:rPr>
        <w:t>–</w:t>
      </w:r>
      <w:r w:rsidR="001210DB">
        <w:rPr>
          <w:lang w:val="en-GB"/>
        </w:rPr>
        <w:t xml:space="preserve"> Councillor</w:t>
      </w:r>
      <w:r w:rsidR="005B73F2">
        <w:rPr>
          <w:lang w:val="en-GB"/>
        </w:rPr>
        <w:t xml:space="preserve"> </w:t>
      </w:r>
      <w:r w:rsidR="00BD79C8">
        <w:rPr>
          <w:lang w:val="en-GB"/>
        </w:rPr>
        <w:t>Coyle-Camp</w:t>
      </w:r>
      <w:r w:rsidR="005B73F2">
        <w:rPr>
          <w:lang w:val="en-GB"/>
        </w:rPr>
        <w:t xml:space="preserve"> </w:t>
      </w:r>
      <w:proofErr w:type="gramStart"/>
      <w:r w:rsidR="005B73F2">
        <w:rPr>
          <w:lang w:val="en-GB"/>
        </w:rPr>
        <w:t>updated</w:t>
      </w:r>
      <w:proofErr w:type="gramEnd"/>
      <w:r w:rsidR="005B73F2">
        <w:rPr>
          <w:lang w:val="en-GB"/>
        </w:rPr>
        <w:t xml:space="preserve"> </w:t>
      </w:r>
      <w:r w:rsidR="00BF7F8F">
        <w:rPr>
          <w:lang w:val="en-GB"/>
        </w:rPr>
        <w:t>C</w:t>
      </w:r>
      <w:r w:rsidR="005B73F2">
        <w:rPr>
          <w:lang w:val="en-GB"/>
        </w:rPr>
        <w:t xml:space="preserve">ouncillors on </w:t>
      </w:r>
      <w:r w:rsidR="00BF7F8F">
        <w:rPr>
          <w:lang w:val="en-GB"/>
        </w:rPr>
        <w:t xml:space="preserve">a </w:t>
      </w:r>
      <w:r w:rsidR="005B73F2">
        <w:rPr>
          <w:lang w:val="en-GB"/>
        </w:rPr>
        <w:t xml:space="preserve">new event </w:t>
      </w:r>
      <w:r w:rsidR="00BF7F8F">
        <w:rPr>
          <w:lang w:val="en-GB"/>
        </w:rPr>
        <w:t xml:space="preserve">now being advertised (Jubilee Pudding) </w:t>
      </w:r>
      <w:r w:rsidR="005B73F2">
        <w:rPr>
          <w:lang w:val="en-GB"/>
        </w:rPr>
        <w:t xml:space="preserve">and </w:t>
      </w:r>
      <w:r w:rsidR="00BF7F8F">
        <w:rPr>
          <w:lang w:val="en-GB"/>
        </w:rPr>
        <w:t xml:space="preserve">a number of </w:t>
      </w:r>
      <w:r w:rsidR="005B73F2">
        <w:rPr>
          <w:lang w:val="en-GB"/>
        </w:rPr>
        <w:t>modifications to the timetable</w:t>
      </w:r>
      <w:r w:rsidR="001210DB">
        <w:rPr>
          <w:lang w:val="en-GB"/>
        </w:rPr>
        <w:t>.</w:t>
      </w:r>
      <w:r w:rsidR="00BF7F8F">
        <w:rPr>
          <w:lang w:val="en-GB"/>
        </w:rPr>
        <w:t xml:space="preserve"> Leaflets to all households would be available soon. </w:t>
      </w:r>
      <w:r w:rsidR="00544F15" w:rsidRPr="00932C52">
        <w:rPr>
          <w:snapToGrid w:val="0"/>
          <w:color w:val="7030A0"/>
          <w:lang w:val="en-GB"/>
        </w:rPr>
        <w:t>*</w:t>
      </w:r>
      <w:r w:rsidR="00544F15" w:rsidRPr="00544F15">
        <w:rPr>
          <w:b/>
          <w:snapToGrid w:val="0"/>
          <w:color w:val="7030A0"/>
          <w:lang w:val="en-GB"/>
        </w:rPr>
        <w:t>Clerk</w:t>
      </w:r>
    </w:p>
    <w:p w14:paraId="65F8B139" w14:textId="77777777" w:rsidR="00544F15" w:rsidRPr="00544F15" w:rsidRDefault="00BD79C8" w:rsidP="00544F15">
      <w:pPr>
        <w:pStyle w:val="ListParagraph"/>
        <w:numPr>
          <w:ilvl w:val="0"/>
          <w:numId w:val="5"/>
        </w:numPr>
        <w:spacing w:after="0"/>
        <w:ind w:left="284" w:hanging="294"/>
        <w:contextualSpacing w:val="0"/>
        <w:rPr>
          <w:lang w:val="en-GB"/>
        </w:rPr>
      </w:pPr>
      <w:r>
        <w:rPr>
          <w:b/>
          <w:lang w:val="en-GB"/>
        </w:rPr>
        <w:t xml:space="preserve">Environment / Biodiversity </w:t>
      </w:r>
      <w:r w:rsidR="00BF7F8F">
        <w:rPr>
          <w:b/>
          <w:lang w:val="en-GB"/>
        </w:rPr>
        <w:t>–</w:t>
      </w:r>
      <w:r w:rsidR="00136FC4" w:rsidRPr="00BD79C8">
        <w:rPr>
          <w:b/>
          <w:lang w:val="en-GB"/>
        </w:rPr>
        <w:t xml:space="preserve"> </w:t>
      </w:r>
      <w:r w:rsidR="00BF7F8F">
        <w:rPr>
          <w:lang w:val="en-GB"/>
        </w:rPr>
        <w:t xml:space="preserve">although </w:t>
      </w:r>
      <w:r w:rsidR="0056193C">
        <w:rPr>
          <w:lang w:val="en-GB"/>
        </w:rPr>
        <w:t>Councillor Phillips</w:t>
      </w:r>
      <w:r>
        <w:rPr>
          <w:lang w:val="en-GB"/>
        </w:rPr>
        <w:t xml:space="preserve"> </w:t>
      </w:r>
      <w:r w:rsidR="00BF7F8F">
        <w:rPr>
          <w:lang w:val="en-GB"/>
        </w:rPr>
        <w:t>was not available, C</w:t>
      </w:r>
      <w:r w:rsidR="00EA530D">
        <w:rPr>
          <w:lang w:val="en-GB"/>
        </w:rPr>
        <w:t>o</w:t>
      </w:r>
      <w:r w:rsidR="00BF7F8F">
        <w:rPr>
          <w:lang w:val="en-GB"/>
        </w:rPr>
        <w:t>u</w:t>
      </w:r>
      <w:r w:rsidR="00EA530D">
        <w:rPr>
          <w:lang w:val="en-GB"/>
        </w:rPr>
        <w:t>n</w:t>
      </w:r>
      <w:r w:rsidR="00BF7F8F">
        <w:rPr>
          <w:lang w:val="en-GB"/>
        </w:rPr>
        <w:t xml:space="preserve">cillors were </w:t>
      </w:r>
      <w:r w:rsidR="00544F15">
        <w:rPr>
          <w:lang w:val="en-GB"/>
        </w:rPr>
        <w:t>referred to the information available about the</w:t>
      </w:r>
      <w:r>
        <w:rPr>
          <w:lang w:val="en-GB"/>
        </w:rPr>
        <w:t xml:space="preserve"> ‘Dark Skies Friendly’ award</w:t>
      </w:r>
      <w:r w:rsidR="00544F15">
        <w:rPr>
          <w:lang w:val="en-GB"/>
        </w:rPr>
        <w:t xml:space="preserve">s and </w:t>
      </w:r>
      <w:r w:rsidR="00544F15" w:rsidRPr="00544F15">
        <w:rPr>
          <w:b/>
          <w:lang w:val="en-GB"/>
        </w:rPr>
        <w:t>resolved</w:t>
      </w:r>
      <w:r w:rsidR="00544F15">
        <w:rPr>
          <w:lang w:val="en-GB"/>
        </w:rPr>
        <w:t xml:space="preserve"> that the </w:t>
      </w:r>
      <w:r>
        <w:rPr>
          <w:lang w:val="en-GB"/>
        </w:rPr>
        <w:t>Council</w:t>
      </w:r>
      <w:r w:rsidR="00EA530D">
        <w:rPr>
          <w:lang w:val="en-GB"/>
        </w:rPr>
        <w:t xml:space="preserve"> </w:t>
      </w:r>
      <w:r w:rsidR="00544F15">
        <w:rPr>
          <w:lang w:val="en-GB"/>
        </w:rPr>
        <w:t xml:space="preserve">should apply for this distinction; </w:t>
      </w:r>
      <w:r w:rsidR="00544F15" w:rsidRPr="00544F15">
        <w:rPr>
          <w:b/>
          <w:lang w:val="en-GB"/>
        </w:rPr>
        <w:t>RB/GM</w:t>
      </w:r>
      <w:r w:rsidR="00544F15">
        <w:rPr>
          <w:b/>
          <w:lang w:val="en-GB"/>
        </w:rPr>
        <w:t xml:space="preserve"> </w:t>
      </w:r>
    </w:p>
    <w:p w14:paraId="729E4EB8" w14:textId="500B8BA2" w:rsidR="00136FC4" w:rsidRPr="00544F15" w:rsidRDefault="00544F15" w:rsidP="00544F15">
      <w:pPr>
        <w:ind w:left="-10"/>
        <w:jc w:val="right"/>
        <w:rPr>
          <w:lang w:val="en-GB"/>
        </w:rPr>
      </w:pPr>
      <w:r w:rsidRPr="00544F15">
        <w:rPr>
          <w:b/>
          <w:lang w:val="en-GB"/>
        </w:rPr>
        <w:t>unanimous</w:t>
      </w:r>
      <w:bookmarkStart w:id="2" w:name="_GoBack"/>
      <w:bookmarkEnd w:id="2"/>
    </w:p>
    <w:p w14:paraId="134FE037" w14:textId="77777777" w:rsidR="008762E7" w:rsidRDefault="008762E7" w:rsidP="00983B4E">
      <w:pPr>
        <w:ind w:left="0"/>
        <w:rPr>
          <w:b/>
          <w:bCs/>
        </w:rPr>
      </w:pPr>
    </w:p>
    <w:p w14:paraId="15CFAB8D" w14:textId="4124FC66" w:rsidR="008B6873" w:rsidRDefault="008B6873" w:rsidP="00983B4E">
      <w:pPr>
        <w:ind w:left="0"/>
        <w:rPr>
          <w:b/>
          <w:bCs/>
        </w:rPr>
      </w:pPr>
      <w:r>
        <w:rPr>
          <w:b/>
          <w:bCs/>
        </w:rPr>
        <w:t>22.</w:t>
      </w:r>
      <w:r w:rsidR="00136FC4">
        <w:rPr>
          <w:b/>
          <w:bCs/>
        </w:rPr>
        <w:t>4</w:t>
      </w:r>
      <w:r>
        <w:rPr>
          <w:b/>
          <w:bCs/>
        </w:rPr>
        <w:t>.</w:t>
      </w:r>
      <w:r w:rsidR="00472B35">
        <w:rPr>
          <w:b/>
          <w:bCs/>
        </w:rPr>
        <w:t>05</w:t>
      </w:r>
    </w:p>
    <w:p w14:paraId="223B5EBF" w14:textId="21FA2E51" w:rsidR="00983B4E" w:rsidRDefault="00D50E4A" w:rsidP="00983B4E">
      <w:pPr>
        <w:ind w:left="0"/>
        <w:rPr>
          <w:b/>
          <w:bCs/>
        </w:rPr>
      </w:pPr>
      <w:r>
        <w:rPr>
          <w:b/>
          <w:bCs/>
        </w:rPr>
        <w:t xml:space="preserve">FINANCIAL </w:t>
      </w:r>
      <w:r w:rsidR="00983B4E" w:rsidRPr="00804E8E">
        <w:rPr>
          <w:b/>
          <w:bCs/>
        </w:rPr>
        <w:t xml:space="preserve">MATTERS </w:t>
      </w:r>
      <w:r w:rsidR="00CE451A">
        <w:rPr>
          <w:b/>
          <w:bCs/>
        </w:rPr>
        <w:t>requiring</w:t>
      </w:r>
      <w:r w:rsidR="00983B4E" w:rsidRPr="00804E8E">
        <w:rPr>
          <w:b/>
          <w:bCs/>
        </w:rPr>
        <w:t xml:space="preserve"> Consideration/Resolution</w:t>
      </w:r>
    </w:p>
    <w:p w14:paraId="08CFB220" w14:textId="47C0DF88" w:rsidR="00C54866" w:rsidRPr="00C54866" w:rsidRDefault="001B68CA" w:rsidP="00C54866">
      <w:pPr>
        <w:pStyle w:val="ListParagraph"/>
        <w:numPr>
          <w:ilvl w:val="0"/>
          <w:numId w:val="16"/>
        </w:numPr>
        <w:spacing w:after="0"/>
        <w:rPr>
          <w:b/>
          <w:bCs/>
        </w:rPr>
      </w:pPr>
      <w:r>
        <w:rPr>
          <w:b/>
          <w:bCs/>
        </w:rPr>
        <w:t>Internal Audit report</w:t>
      </w:r>
      <w:r>
        <w:rPr>
          <w:bCs/>
        </w:rPr>
        <w:t xml:space="preserve"> – </w:t>
      </w:r>
      <w:r w:rsidR="00C92CB7">
        <w:rPr>
          <w:bCs/>
        </w:rPr>
        <w:t xml:space="preserve">Councillors were referred to </w:t>
      </w:r>
      <w:r>
        <w:rPr>
          <w:bCs/>
        </w:rPr>
        <w:t xml:space="preserve">the documentation from the </w:t>
      </w:r>
      <w:r w:rsidR="00C92CB7">
        <w:rPr>
          <w:bCs/>
        </w:rPr>
        <w:t xml:space="preserve">Internal Auditor </w:t>
      </w:r>
      <w:r>
        <w:rPr>
          <w:bCs/>
        </w:rPr>
        <w:t>now available</w:t>
      </w:r>
      <w:r w:rsidR="005638A4">
        <w:rPr>
          <w:bCs/>
        </w:rPr>
        <w:t xml:space="preserve">; in </w:t>
      </w:r>
      <w:proofErr w:type="gramStart"/>
      <w:r w:rsidR="005638A4">
        <w:rPr>
          <w:bCs/>
        </w:rPr>
        <w:t>particular</w:t>
      </w:r>
      <w:proofErr w:type="gramEnd"/>
      <w:r w:rsidR="005638A4">
        <w:rPr>
          <w:bCs/>
        </w:rPr>
        <w:t xml:space="preserve"> </w:t>
      </w:r>
      <w:r w:rsidR="00E34B12">
        <w:rPr>
          <w:bCs/>
        </w:rPr>
        <w:t>the</w:t>
      </w:r>
      <w:r w:rsidR="005638A4">
        <w:rPr>
          <w:bCs/>
        </w:rPr>
        <w:t xml:space="preserve"> ‘observations’</w:t>
      </w:r>
      <w:r w:rsidR="00C92CB7">
        <w:rPr>
          <w:bCs/>
        </w:rPr>
        <w:t>. The Clerk, having discussed</w:t>
      </w:r>
      <w:r>
        <w:rPr>
          <w:bCs/>
        </w:rPr>
        <w:t xml:space="preserve"> </w:t>
      </w:r>
      <w:r w:rsidR="005638A4">
        <w:rPr>
          <w:bCs/>
        </w:rPr>
        <w:t xml:space="preserve">these with </w:t>
      </w:r>
      <w:r>
        <w:rPr>
          <w:bCs/>
        </w:rPr>
        <w:t>the Finance Councillor (GM)</w:t>
      </w:r>
      <w:r w:rsidR="00C54866">
        <w:rPr>
          <w:bCs/>
        </w:rPr>
        <w:t xml:space="preserve"> and agreed appropriate action</w:t>
      </w:r>
      <w:r w:rsidR="005638A4">
        <w:rPr>
          <w:bCs/>
        </w:rPr>
        <w:t xml:space="preserve">, indicated the response to each of the points raised and Councillors </w:t>
      </w:r>
      <w:r w:rsidR="005638A4" w:rsidRPr="00C54866">
        <w:rPr>
          <w:b/>
          <w:bCs/>
        </w:rPr>
        <w:t>unanimously</w:t>
      </w:r>
      <w:r w:rsidR="005638A4">
        <w:rPr>
          <w:bCs/>
        </w:rPr>
        <w:t xml:space="preserve"> agreed</w:t>
      </w:r>
      <w:r w:rsidR="00C54866">
        <w:rPr>
          <w:bCs/>
        </w:rPr>
        <w:t xml:space="preserve"> the overall response; </w:t>
      </w:r>
      <w:r w:rsidR="00C54866" w:rsidRPr="00792D2A">
        <w:rPr>
          <w:b/>
          <w:bCs/>
        </w:rPr>
        <w:t>GM/RAB</w:t>
      </w:r>
      <w:r w:rsidR="00792D2A">
        <w:rPr>
          <w:bCs/>
        </w:rPr>
        <w:t xml:space="preserve"> </w:t>
      </w:r>
      <w:r w:rsidR="00792D2A" w:rsidRPr="00932C52">
        <w:rPr>
          <w:snapToGrid w:val="0"/>
          <w:color w:val="7030A0"/>
          <w:lang w:val="en-GB"/>
        </w:rPr>
        <w:t>*</w:t>
      </w:r>
      <w:r w:rsidR="00792D2A" w:rsidRPr="00792D2A">
        <w:rPr>
          <w:b/>
          <w:snapToGrid w:val="0"/>
          <w:color w:val="7030A0"/>
          <w:lang w:val="en-GB"/>
        </w:rPr>
        <w:t>Clerk</w:t>
      </w:r>
      <w:r w:rsidR="00C54866">
        <w:rPr>
          <w:bCs/>
        </w:rPr>
        <w:t>.</w:t>
      </w:r>
    </w:p>
    <w:p w14:paraId="717E7983" w14:textId="16DCFBD0" w:rsidR="004054F6" w:rsidRPr="00C54866" w:rsidRDefault="00792D2A" w:rsidP="00C54866">
      <w:pPr>
        <w:ind w:left="720"/>
        <w:rPr>
          <w:b/>
          <w:bCs/>
        </w:rPr>
      </w:pPr>
      <w:r>
        <w:rPr>
          <w:bCs/>
        </w:rPr>
        <w:t xml:space="preserve">Councillors noted that </w:t>
      </w:r>
      <w:r w:rsidR="006C0383" w:rsidRPr="00C54866">
        <w:rPr>
          <w:bCs/>
        </w:rPr>
        <w:t>the A</w:t>
      </w:r>
      <w:r w:rsidR="00C92CB7" w:rsidRPr="00C54866">
        <w:rPr>
          <w:bCs/>
        </w:rPr>
        <w:t xml:space="preserve">nnual </w:t>
      </w:r>
      <w:r w:rsidR="006C0383" w:rsidRPr="00C54866">
        <w:rPr>
          <w:bCs/>
        </w:rPr>
        <w:t>G</w:t>
      </w:r>
      <w:r w:rsidR="00C92CB7" w:rsidRPr="00C54866">
        <w:rPr>
          <w:bCs/>
        </w:rPr>
        <w:t xml:space="preserve">overnance and </w:t>
      </w:r>
      <w:r w:rsidR="006C0383" w:rsidRPr="00C54866">
        <w:rPr>
          <w:bCs/>
        </w:rPr>
        <w:t>A</w:t>
      </w:r>
      <w:r w:rsidR="00C92CB7" w:rsidRPr="00C54866">
        <w:rPr>
          <w:bCs/>
        </w:rPr>
        <w:t xml:space="preserve">ccounting </w:t>
      </w:r>
      <w:r w:rsidR="006C0383" w:rsidRPr="00C54866">
        <w:rPr>
          <w:bCs/>
        </w:rPr>
        <w:t>R</w:t>
      </w:r>
      <w:r w:rsidR="00C92CB7" w:rsidRPr="00C54866">
        <w:rPr>
          <w:bCs/>
        </w:rPr>
        <w:t>eturn</w:t>
      </w:r>
      <w:r w:rsidR="006C0383" w:rsidRPr="00C54866">
        <w:rPr>
          <w:bCs/>
        </w:rPr>
        <w:t xml:space="preserve"> will be discussed at the May meeting 2</w:t>
      </w:r>
      <w:r w:rsidR="00C92CB7" w:rsidRPr="00C54866">
        <w:rPr>
          <w:bCs/>
        </w:rPr>
        <w:t xml:space="preserve"> and </w:t>
      </w:r>
      <w:r>
        <w:rPr>
          <w:bCs/>
        </w:rPr>
        <w:t>received a copy of the forms in advance to consider any questions that might arise.</w:t>
      </w:r>
      <w:r w:rsidR="00C92CB7" w:rsidRPr="00C54866">
        <w:rPr>
          <w:bCs/>
        </w:rPr>
        <w:t xml:space="preserve"> </w:t>
      </w:r>
    </w:p>
    <w:p w14:paraId="1732D414" w14:textId="77777777" w:rsidR="008426E1" w:rsidRPr="008426E1" w:rsidRDefault="008426E1" w:rsidP="008426E1">
      <w:pPr>
        <w:ind w:left="360"/>
        <w:rPr>
          <w:b/>
          <w:bCs/>
        </w:rPr>
      </w:pPr>
    </w:p>
    <w:p w14:paraId="17A41ED3" w14:textId="1E39D65D" w:rsidR="00E45C5D" w:rsidRPr="00E45C5D" w:rsidRDefault="008426E1" w:rsidP="00E45C5D">
      <w:pPr>
        <w:pStyle w:val="ListParagraph"/>
        <w:numPr>
          <w:ilvl w:val="0"/>
          <w:numId w:val="16"/>
        </w:numPr>
        <w:rPr>
          <w:bCs/>
        </w:rPr>
      </w:pPr>
      <w:r w:rsidRPr="00E45C5D">
        <w:rPr>
          <w:b/>
          <w:bCs/>
        </w:rPr>
        <w:t xml:space="preserve">TNR Response to Ukraine </w:t>
      </w:r>
      <w:r w:rsidR="00F431E9" w:rsidRPr="00E45C5D">
        <w:rPr>
          <w:bCs/>
        </w:rPr>
        <w:t>–</w:t>
      </w:r>
      <w:r w:rsidR="00792D2A" w:rsidRPr="00E45C5D">
        <w:rPr>
          <w:bCs/>
        </w:rPr>
        <w:t xml:space="preserve"> </w:t>
      </w:r>
      <w:r w:rsidR="00F431E9" w:rsidRPr="00E45C5D">
        <w:rPr>
          <w:bCs/>
        </w:rPr>
        <w:t>Councillor ECC</w:t>
      </w:r>
      <w:r w:rsidR="00792D2A" w:rsidRPr="00E45C5D">
        <w:rPr>
          <w:bCs/>
        </w:rPr>
        <w:t xml:space="preserve"> informed the meeting of the difficulties being experienced by Ukrainian people with Sponsors in the Tisbury area that were not immediately on the radar of Wiltshire Council</w:t>
      </w:r>
      <w:r w:rsidR="0088482E" w:rsidRPr="00E45C5D">
        <w:rPr>
          <w:bCs/>
        </w:rPr>
        <w:t>.</w:t>
      </w:r>
    </w:p>
    <w:p w14:paraId="44E487D2" w14:textId="0E3B6526" w:rsidR="00E45C5D" w:rsidRPr="0088482E" w:rsidRDefault="0088482E" w:rsidP="00E45C5D">
      <w:pPr>
        <w:ind w:left="360"/>
        <w:jc w:val="right"/>
        <w:rPr>
          <w:bCs/>
        </w:rPr>
      </w:pPr>
      <w:r>
        <w:rPr>
          <w:bCs/>
        </w:rPr>
        <w:t xml:space="preserve"> </w:t>
      </w:r>
      <w:r w:rsidR="00E45C5D" w:rsidRPr="0088482E">
        <w:rPr>
          <w:bCs/>
        </w:rPr>
        <w:t xml:space="preserve">Page 3 of </w:t>
      </w:r>
      <w:r w:rsidR="00E45C5D">
        <w:rPr>
          <w:bCs/>
        </w:rPr>
        <w:t>5</w:t>
      </w:r>
      <w:r w:rsidR="00E45C5D" w:rsidRPr="0088482E">
        <w:rPr>
          <w:bCs/>
        </w:rPr>
        <w:t xml:space="preserve"> </w:t>
      </w:r>
    </w:p>
    <w:p w14:paraId="288FE810" w14:textId="77777777" w:rsidR="00E45C5D" w:rsidRPr="00E45C5D" w:rsidRDefault="00E45C5D" w:rsidP="00E45C5D">
      <w:pPr>
        <w:pStyle w:val="ListParagraph"/>
        <w:numPr>
          <w:ilvl w:val="0"/>
          <w:numId w:val="0"/>
        </w:numPr>
        <w:ind w:left="720"/>
        <w:rPr>
          <w:b/>
          <w:bCs/>
        </w:rPr>
      </w:pPr>
    </w:p>
    <w:p w14:paraId="661DD669" w14:textId="77777777" w:rsidR="00E45C5D" w:rsidRDefault="00E45C5D" w:rsidP="00E45C5D">
      <w:pPr>
        <w:ind w:left="360"/>
        <w:rPr>
          <w:bCs/>
        </w:rPr>
      </w:pPr>
    </w:p>
    <w:p w14:paraId="1214F11A" w14:textId="77777777" w:rsidR="00E45C5D" w:rsidRDefault="00E45C5D" w:rsidP="00E45C5D">
      <w:pPr>
        <w:ind w:left="360"/>
        <w:rPr>
          <w:bCs/>
        </w:rPr>
      </w:pPr>
    </w:p>
    <w:p w14:paraId="5C094A4E" w14:textId="41529D2B" w:rsidR="00792D2A" w:rsidRDefault="0088482E" w:rsidP="006435DB">
      <w:pPr>
        <w:spacing w:line="276" w:lineRule="auto"/>
        <w:ind w:left="720"/>
        <w:rPr>
          <w:bCs/>
        </w:rPr>
      </w:pPr>
      <w:r w:rsidRPr="00E45C5D">
        <w:rPr>
          <w:bCs/>
        </w:rPr>
        <w:t xml:space="preserve">It was noted that Wiltshire Council needed to be informed of arrivals to ensure places at schools, NHS doctors etc. were available. In the meantime, financial help was required </w:t>
      </w:r>
      <w:r>
        <w:rPr>
          <w:bCs/>
        </w:rPr>
        <w:t>to buy basic supplies such as toiletries, clothing and transport costs.</w:t>
      </w:r>
    </w:p>
    <w:p w14:paraId="5D9D5857" w14:textId="21E51486" w:rsidR="0088482E" w:rsidRDefault="0088482E" w:rsidP="006435DB">
      <w:pPr>
        <w:pStyle w:val="Informal1"/>
        <w:spacing w:line="276" w:lineRule="auto"/>
        <w:ind w:left="720"/>
        <w:rPr>
          <w:b/>
          <w:bCs/>
          <w:szCs w:val="24"/>
        </w:rPr>
      </w:pPr>
      <w:r>
        <w:rPr>
          <w:bCs/>
          <w:szCs w:val="24"/>
        </w:rPr>
        <w:t xml:space="preserve">Councillors </w:t>
      </w:r>
      <w:r w:rsidRPr="005A2C79">
        <w:rPr>
          <w:b/>
          <w:bCs/>
          <w:szCs w:val="24"/>
        </w:rPr>
        <w:t>unanimously resolved</w:t>
      </w:r>
      <w:r>
        <w:rPr>
          <w:bCs/>
          <w:szCs w:val="24"/>
        </w:rPr>
        <w:t xml:space="preserve"> to fund </w:t>
      </w:r>
      <w:r w:rsidR="005A2C79">
        <w:rPr>
          <w:bCs/>
          <w:szCs w:val="24"/>
        </w:rPr>
        <w:t xml:space="preserve">such supplies </w:t>
      </w:r>
      <w:r>
        <w:rPr>
          <w:bCs/>
          <w:szCs w:val="24"/>
        </w:rPr>
        <w:t xml:space="preserve">from the </w:t>
      </w:r>
      <w:r w:rsidR="005A2C79">
        <w:rPr>
          <w:bCs/>
          <w:szCs w:val="24"/>
        </w:rPr>
        <w:t>Tisbury Neighbourhood Response r</w:t>
      </w:r>
      <w:r>
        <w:rPr>
          <w:bCs/>
          <w:szCs w:val="24"/>
        </w:rPr>
        <w:t>ese</w:t>
      </w:r>
      <w:r w:rsidR="005A2C79">
        <w:rPr>
          <w:bCs/>
          <w:szCs w:val="24"/>
        </w:rPr>
        <w:t>r</w:t>
      </w:r>
      <w:r>
        <w:rPr>
          <w:bCs/>
          <w:szCs w:val="24"/>
        </w:rPr>
        <w:t xml:space="preserve">ves </w:t>
      </w:r>
      <w:r w:rsidR="005A2C79">
        <w:rPr>
          <w:bCs/>
          <w:szCs w:val="24"/>
        </w:rPr>
        <w:t xml:space="preserve">held by the Council; </w:t>
      </w:r>
      <w:r w:rsidR="005A2C79" w:rsidRPr="005A2C79">
        <w:rPr>
          <w:b/>
          <w:bCs/>
          <w:szCs w:val="24"/>
        </w:rPr>
        <w:t>ECC/NE</w:t>
      </w:r>
      <w:r w:rsidR="005A2C79">
        <w:rPr>
          <w:b/>
          <w:bCs/>
          <w:szCs w:val="24"/>
        </w:rPr>
        <w:t xml:space="preserve"> </w:t>
      </w:r>
    </w:p>
    <w:p w14:paraId="6C510B67" w14:textId="349BCAF0" w:rsidR="005A2C79" w:rsidRDefault="005A2C79" w:rsidP="005A2C79">
      <w:pPr>
        <w:pStyle w:val="Informal1"/>
        <w:spacing w:line="276" w:lineRule="auto"/>
        <w:ind w:left="720"/>
        <w:jc w:val="right"/>
        <w:rPr>
          <w:bCs/>
          <w:szCs w:val="24"/>
        </w:rPr>
      </w:pPr>
      <w:r w:rsidRPr="005A2C79">
        <w:rPr>
          <w:b/>
          <w:bCs/>
          <w:color w:val="FF0000"/>
          <w:szCs w:val="24"/>
        </w:rPr>
        <w:t>(</w:t>
      </w:r>
      <w:r w:rsidR="006F2C4C">
        <w:rPr>
          <w:b/>
          <w:bCs/>
          <w:color w:val="FF0000"/>
          <w:szCs w:val="24"/>
        </w:rPr>
        <w:t xml:space="preserve">LGA 1972, </w:t>
      </w:r>
      <w:r w:rsidRPr="005A2C79">
        <w:rPr>
          <w:b/>
          <w:bCs/>
          <w:color w:val="FF0000"/>
          <w:szCs w:val="24"/>
        </w:rPr>
        <w:t xml:space="preserve">Section 137) </w:t>
      </w:r>
      <w:r w:rsidRPr="005A2C79">
        <w:rPr>
          <w:b/>
          <w:snapToGrid w:val="0"/>
          <w:color w:val="7030A0"/>
          <w:szCs w:val="24"/>
          <w:lang w:val="en-GB"/>
        </w:rPr>
        <w:t>*</w:t>
      </w:r>
      <w:r w:rsidRPr="00792D2A">
        <w:rPr>
          <w:b/>
          <w:snapToGrid w:val="0"/>
          <w:color w:val="7030A0"/>
          <w:szCs w:val="24"/>
          <w:lang w:val="en-GB"/>
        </w:rPr>
        <w:t>Clerk</w:t>
      </w:r>
    </w:p>
    <w:p w14:paraId="3BE39868" w14:textId="255AAC31" w:rsidR="00792D2A" w:rsidRDefault="00792D2A" w:rsidP="008762E7">
      <w:pPr>
        <w:pStyle w:val="Informal1"/>
        <w:ind w:left="720"/>
        <w:rPr>
          <w:bCs/>
          <w:szCs w:val="24"/>
        </w:rPr>
      </w:pPr>
    </w:p>
    <w:p w14:paraId="228CA88C" w14:textId="77777777" w:rsidR="00792D2A" w:rsidRDefault="00792D2A" w:rsidP="008762E7">
      <w:pPr>
        <w:pStyle w:val="Informal1"/>
        <w:ind w:left="720"/>
        <w:rPr>
          <w:bCs/>
          <w:szCs w:val="24"/>
        </w:rPr>
      </w:pPr>
    </w:p>
    <w:p w14:paraId="10BB0865" w14:textId="47B7A3AD" w:rsidR="00CB1CA2" w:rsidRDefault="00985B58" w:rsidP="00CB1CA2">
      <w:pPr>
        <w:pStyle w:val="Informal1"/>
        <w:ind w:left="0"/>
        <w:rPr>
          <w:b/>
          <w:bCs/>
          <w:szCs w:val="24"/>
        </w:rPr>
      </w:pPr>
      <w:r>
        <w:rPr>
          <w:b/>
          <w:bCs/>
          <w:szCs w:val="24"/>
        </w:rPr>
        <w:t>22</w:t>
      </w:r>
      <w:r w:rsidR="00664283">
        <w:rPr>
          <w:b/>
          <w:bCs/>
          <w:szCs w:val="24"/>
        </w:rPr>
        <w:t>.05.</w:t>
      </w:r>
      <w:r w:rsidR="00472B35">
        <w:rPr>
          <w:b/>
          <w:bCs/>
          <w:szCs w:val="24"/>
        </w:rPr>
        <w:t>06</w:t>
      </w:r>
    </w:p>
    <w:p w14:paraId="6AA30F53" w14:textId="77777777" w:rsidR="0056193C" w:rsidRDefault="00D954E5" w:rsidP="0056193C">
      <w:pPr>
        <w:ind w:left="0"/>
        <w:rPr>
          <w:b/>
          <w:bCs/>
        </w:rPr>
      </w:pPr>
      <w:r>
        <w:rPr>
          <w:b/>
          <w:bCs/>
        </w:rPr>
        <w:t xml:space="preserve">OTHER </w:t>
      </w:r>
      <w:r w:rsidRPr="00804E8E">
        <w:rPr>
          <w:b/>
          <w:bCs/>
        </w:rPr>
        <w:t xml:space="preserve">MATTERS </w:t>
      </w:r>
      <w:r>
        <w:rPr>
          <w:b/>
          <w:bCs/>
        </w:rPr>
        <w:t>requiring</w:t>
      </w:r>
      <w:r w:rsidRPr="00804E8E">
        <w:rPr>
          <w:b/>
          <w:bCs/>
        </w:rPr>
        <w:t xml:space="preserve"> Consideration/Resolution</w:t>
      </w:r>
      <w:r w:rsidR="005456A8">
        <w:rPr>
          <w:b/>
          <w:bCs/>
        </w:rPr>
        <w:t xml:space="preserve"> </w:t>
      </w:r>
    </w:p>
    <w:p w14:paraId="249561D0" w14:textId="11D62110" w:rsidR="00D04685" w:rsidRPr="00D04685" w:rsidRDefault="00F517C2" w:rsidP="00D04685">
      <w:pPr>
        <w:pStyle w:val="ListParagraph"/>
        <w:numPr>
          <w:ilvl w:val="0"/>
          <w:numId w:val="19"/>
        </w:numPr>
        <w:rPr>
          <w:bCs/>
        </w:rPr>
      </w:pPr>
      <w:r w:rsidRPr="00D04685">
        <w:rPr>
          <w:b/>
          <w:bCs/>
        </w:rPr>
        <w:t xml:space="preserve">The </w:t>
      </w:r>
      <w:r w:rsidR="00713869" w:rsidRPr="00D04685">
        <w:rPr>
          <w:b/>
          <w:bCs/>
        </w:rPr>
        <w:t>Lush Meadow</w:t>
      </w:r>
      <w:r w:rsidRPr="00D04685">
        <w:rPr>
          <w:bCs/>
        </w:rPr>
        <w:t xml:space="preserve"> –</w:t>
      </w:r>
      <w:r w:rsidR="006F2C4C" w:rsidRPr="00D04685">
        <w:rPr>
          <w:bCs/>
        </w:rPr>
        <w:t xml:space="preserve"> the </w:t>
      </w:r>
      <w:r w:rsidRPr="00D04685">
        <w:rPr>
          <w:bCs/>
        </w:rPr>
        <w:t xml:space="preserve">proposals </w:t>
      </w:r>
      <w:r w:rsidR="006F2C4C" w:rsidRPr="00D04685">
        <w:rPr>
          <w:bCs/>
        </w:rPr>
        <w:t>to progress this scheme</w:t>
      </w:r>
      <w:r w:rsidR="00E96515" w:rsidRPr="00D04685">
        <w:rPr>
          <w:bCs/>
        </w:rPr>
        <w:t xml:space="preserve"> </w:t>
      </w:r>
      <w:r w:rsidR="006F2C4C" w:rsidRPr="00D04685">
        <w:rPr>
          <w:bCs/>
        </w:rPr>
        <w:t xml:space="preserve">put forward by </w:t>
      </w:r>
      <w:r w:rsidRPr="00D04685">
        <w:rPr>
          <w:bCs/>
        </w:rPr>
        <w:t xml:space="preserve">the Tisbury Natural History Society </w:t>
      </w:r>
      <w:r w:rsidR="002E4111" w:rsidRPr="00D04685">
        <w:rPr>
          <w:bCs/>
        </w:rPr>
        <w:t xml:space="preserve">(TNHS) </w:t>
      </w:r>
      <w:r w:rsidR="006F2C4C" w:rsidRPr="00D04685">
        <w:rPr>
          <w:bCs/>
        </w:rPr>
        <w:t>and briefly discussed in the public session</w:t>
      </w:r>
      <w:r w:rsidR="00E96515" w:rsidRPr="00D04685">
        <w:rPr>
          <w:bCs/>
        </w:rPr>
        <w:t xml:space="preserve"> were</w:t>
      </w:r>
      <w:r w:rsidR="002E4111" w:rsidRPr="00D04685">
        <w:rPr>
          <w:bCs/>
        </w:rPr>
        <w:t xml:space="preserve"> examined in more detail along with potential problems/unintended consequences and benefits.</w:t>
      </w:r>
      <w:r w:rsidR="00034812" w:rsidRPr="00D04685">
        <w:rPr>
          <w:bCs/>
        </w:rPr>
        <w:t xml:space="preserve"> Councillors </w:t>
      </w:r>
      <w:r w:rsidR="002E4111" w:rsidRPr="00D04685">
        <w:rPr>
          <w:bCs/>
        </w:rPr>
        <w:t>modified the original resolution put forward by TNHS and subsequently resolved t</w:t>
      </w:r>
      <w:r w:rsidR="00D04685" w:rsidRPr="00D04685">
        <w:rPr>
          <w:bCs/>
        </w:rPr>
        <w:t>he following:</w:t>
      </w:r>
    </w:p>
    <w:p w14:paraId="177237E9" w14:textId="3908D4D9" w:rsidR="00D04685" w:rsidRPr="00D04685" w:rsidRDefault="00D04685" w:rsidP="006435DB">
      <w:pPr>
        <w:spacing w:line="276" w:lineRule="auto"/>
        <w:ind w:left="360"/>
        <w:rPr>
          <w:b/>
          <w:bCs/>
        </w:rPr>
      </w:pPr>
      <w:r>
        <w:rPr>
          <w:b/>
          <w:bCs/>
        </w:rPr>
        <w:t>‘</w:t>
      </w:r>
      <w:r w:rsidRPr="00D04685">
        <w:rPr>
          <w:b/>
          <w:bCs/>
        </w:rPr>
        <w:t>In the event that a charity established by the Tisbury &amp; District Natural History Society is successful in raising funds and purchasing from the Lush family an area of land forming part of what is known as the Lush Meadow, the Parish Council will accept the land as a gift to be held in perpetuity for the conservation of wildlife and the benefit of the community. Tisbury Parish Council does not regard any part of the land (known as Lush's field), as appropriate for development, in line with the AECOM assessment, September 2019.</w:t>
      </w:r>
      <w:r>
        <w:rPr>
          <w:b/>
          <w:bCs/>
        </w:rPr>
        <w:t>’</w:t>
      </w:r>
    </w:p>
    <w:p w14:paraId="59668784" w14:textId="77777777" w:rsidR="002E4111" w:rsidRPr="002A247E" w:rsidRDefault="002E4111" w:rsidP="0056193C">
      <w:pPr>
        <w:ind w:left="0"/>
        <w:rPr>
          <w:bCs/>
        </w:rPr>
      </w:pPr>
    </w:p>
    <w:p w14:paraId="473285BD" w14:textId="78417567" w:rsidR="00CB1CA2" w:rsidRDefault="00CB1CA2" w:rsidP="00BC0DDB">
      <w:pPr>
        <w:ind w:left="0"/>
        <w:rPr>
          <w:b/>
          <w:bCs/>
        </w:rPr>
      </w:pPr>
    </w:p>
    <w:p w14:paraId="7A0C2F90" w14:textId="3B29A376" w:rsidR="00D63B65" w:rsidRDefault="00A42E8C" w:rsidP="00A55032">
      <w:pPr>
        <w:ind w:left="360" w:hanging="360"/>
        <w:rPr>
          <w:b/>
          <w:bCs/>
        </w:rPr>
      </w:pPr>
      <w:r>
        <w:rPr>
          <w:b/>
          <w:bCs/>
        </w:rPr>
        <w:t>22</w:t>
      </w:r>
      <w:r w:rsidR="00664283">
        <w:rPr>
          <w:b/>
          <w:bCs/>
        </w:rPr>
        <w:t>.05.</w:t>
      </w:r>
      <w:r w:rsidR="00472B35">
        <w:rPr>
          <w:b/>
          <w:bCs/>
        </w:rPr>
        <w:t>07</w:t>
      </w:r>
    </w:p>
    <w:p w14:paraId="302E179A" w14:textId="7CAA3625" w:rsidR="00D50E4A" w:rsidRDefault="00D50E4A" w:rsidP="00D50E4A">
      <w:pPr>
        <w:ind w:left="0"/>
      </w:pPr>
      <w:r w:rsidRPr="00B50075">
        <w:rPr>
          <w:b/>
        </w:rPr>
        <w:t>Items for</w:t>
      </w:r>
      <w:r w:rsidRPr="00264179">
        <w:t xml:space="preserve"> </w:t>
      </w:r>
      <w:r w:rsidRPr="00B50075">
        <w:rPr>
          <w:b/>
        </w:rPr>
        <w:t>Information</w:t>
      </w:r>
      <w:r>
        <w:rPr>
          <w:b/>
        </w:rPr>
        <w:t xml:space="preserve"> / next agenda</w:t>
      </w:r>
      <w:r w:rsidR="00AF6B7F">
        <w:rPr>
          <w:b/>
        </w:rPr>
        <w:t xml:space="preserve"> </w:t>
      </w:r>
    </w:p>
    <w:p w14:paraId="4474E788" w14:textId="4086AAB1" w:rsidR="00D4664A" w:rsidRPr="005E3103" w:rsidRDefault="006C0383" w:rsidP="00C761A5">
      <w:pPr>
        <w:pStyle w:val="ListParagraph"/>
        <w:numPr>
          <w:ilvl w:val="0"/>
          <w:numId w:val="15"/>
        </w:numPr>
        <w:ind w:left="714" w:hanging="357"/>
        <w:contextualSpacing w:val="0"/>
        <w:rPr>
          <w:bCs/>
        </w:rPr>
      </w:pPr>
      <w:r>
        <w:rPr>
          <w:bCs/>
        </w:rPr>
        <w:t>Community Awards</w:t>
      </w:r>
      <w:r w:rsidR="006C03EF" w:rsidRPr="00AF5C8A">
        <w:rPr>
          <w:bCs/>
        </w:rPr>
        <w:t xml:space="preserve"> –</w:t>
      </w:r>
      <w:r w:rsidR="00D04685">
        <w:rPr>
          <w:bCs/>
        </w:rPr>
        <w:t xml:space="preserve"> </w:t>
      </w:r>
      <w:r w:rsidR="00713869" w:rsidRPr="005E3103">
        <w:rPr>
          <w:bCs/>
        </w:rPr>
        <w:t>Councillor Errington</w:t>
      </w:r>
      <w:r w:rsidR="00D04685">
        <w:rPr>
          <w:bCs/>
        </w:rPr>
        <w:t xml:space="preserve"> informed the meeting that 10 nominations had been made </w:t>
      </w:r>
      <w:r w:rsidR="008A085F">
        <w:rPr>
          <w:bCs/>
        </w:rPr>
        <w:t>and that the Judging Panel would be meeting soon.</w:t>
      </w:r>
    </w:p>
    <w:p w14:paraId="2B2657E6" w14:textId="5D9747A4" w:rsidR="00C761A5" w:rsidRDefault="00282377" w:rsidP="00C761A5">
      <w:pPr>
        <w:pStyle w:val="ListParagraph"/>
        <w:numPr>
          <w:ilvl w:val="0"/>
          <w:numId w:val="15"/>
        </w:numPr>
        <w:ind w:left="714" w:hanging="357"/>
        <w:contextualSpacing w:val="0"/>
        <w:rPr>
          <w:bCs/>
        </w:rPr>
      </w:pPr>
      <w:r>
        <w:rPr>
          <w:bCs/>
        </w:rPr>
        <w:t xml:space="preserve">Annual </w:t>
      </w:r>
      <w:r w:rsidR="00C761A5" w:rsidRPr="005E3103">
        <w:rPr>
          <w:bCs/>
        </w:rPr>
        <w:t xml:space="preserve">Governance </w:t>
      </w:r>
      <w:r w:rsidRPr="005E3103">
        <w:rPr>
          <w:bCs/>
        </w:rPr>
        <w:t xml:space="preserve">and </w:t>
      </w:r>
      <w:r>
        <w:rPr>
          <w:bCs/>
        </w:rPr>
        <w:t xml:space="preserve">Accountability </w:t>
      </w:r>
      <w:r w:rsidR="00C761A5" w:rsidRPr="005E3103">
        <w:rPr>
          <w:bCs/>
        </w:rPr>
        <w:t>Return 2021–2022</w:t>
      </w:r>
      <w:r w:rsidR="006C03EF" w:rsidRPr="005E3103">
        <w:rPr>
          <w:bCs/>
        </w:rPr>
        <w:t xml:space="preserve"> (</w:t>
      </w:r>
      <w:r w:rsidR="00C761A5" w:rsidRPr="005E3103">
        <w:rPr>
          <w:bCs/>
        </w:rPr>
        <w:t>A</w:t>
      </w:r>
      <w:r w:rsidR="006C03EF" w:rsidRPr="005E3103">
        <w:rPr>
          <w:bCs/>
        </w:rPr>
        <w:t>GAR)</w:t>
      </w:r>
      <w:r w:rsidR="00AF5C8A" w:rsidRPr="005E3103">
        <w:rPr>
          <w:bCs/>
        </w:rPr>
        <w:t xml:space="preserve"> – </w:t>
      </w:r>
      <w:r w:rsidR="008A085F">
        <w:rPr>
          <w:bCs/>
        </w:rPr>
        <w:t xml:space="preserve">Councillors noted that the return would be available </w:t>
      </w:r>
      <w:r w:rsidR="00AF5C8A" w:rsidRPr="005E3103">
        <w:rPr>
          <w:bCs/>
        </w:rPr>
        <w:t>for resolution</w:t>
      </w:r>
      <w:r>
        <w:rPr>
          <w:bCs/>
        </w:rPr>
        <w:t xml:space="preserve"> following completion</w:t>
      </w:r>
      <w:r w:rsidR="00AF5C8A" w:rsidRPr="005E3103">
        <w:rPr>
          <w:bCs/>
        </w:rPr>
        <w:t xml:space="preserve"> </w:t>
      </w:r>
      <w:r w:rsidR="00713869" w:rsidRPr="005E3103">
        <w:rPr>
          <w:bCs/>
        </w:rPr>
        <w:t>at</w:t>
      </w:r>
      <w:r w:rsidR="00AF5C8A" w:rsidRPr="005E3103">
        <w:rPr>
          <w:bCs/>
        </w:rPr>
        <w:t xml:space="preserve"> the </w:t>
      </w:r>
      <w:r w:rsidR="00713869" w:rsidRPr="005E3103">
        <w:rPr>
          <w:bCs/>
        </w:rPr>
        <w:t>May</w:t>
      </w:r>
      <w:r w:rsidR="00AF5C8A" w:rsidRPr="005E3103">
        <w:rPr>
          <w:bCs/>
        </w:rPr>
        <w:t xml:space="preserve"> meeting </w:t>
      </w:r>
      <w:r w:rsidR="00713869" w:rsidRPr="005E3103">
        <w:rPr>
          <w:bCs/>
        </w:rPr>
        <w:t>2</w:t>
      </w:r>
      <w:r>
        <w:rPr>
          <w:bCs/>
        </w:rPr>
        <w:t>;</w:t>
      </w:r>
      <w:r w:rsidR="008A085F">
        <w:rPr>
          <w:bCs/>
        </w:rPr>
        <w:t xml:space="preserve"> </w:t>
      </w:r>
      <w:r>
        <w:rPr>
          <w:bCs/>
        </w:rPr>
        <w:t>c</w:t>
      </w:r>
      <w:r w:rsidR="008A085F">
        <w:rPr>
          <w:bCs/>
        </w:rPr>
        <w:t xml:space="preserve">opies of sections </w:t>
      </w:r>
      <w:r>
        <w:rPr>
          <w:bCs/>
        </w:rPr>
        <w:t>1 (to be completed) and section 2 (completed) were distributed at the meeting, to allow Councillors to ask any questions prior to that meeting.</w:t>
      </w:r>
    </w:p>
    <w:p w14:paraId="673B8F88" w14:textId="77777777" w:rsidR="00E45C5D" w:rsidRDefault="00282377" w:rsidP="00C761A5">
      <w:pPr>
        <w:pStyle w:val="ListParagraph"/>
        <w:numPr>
          <w:ilvl w:val="0"/>
          <w:numId w:val="15"/>
        </w:numPr>
        <w:ind w:left="714" w:hanging="357"/>
        <w:contextualSpacing w:val="0"/>
        <w:rPr>
          <w:bCs/>
        </w:rPr>
      </w:pPr>
      <w:r>
        <w:rPr>
          <w:bCs/>
        </w:rPr>
        <w:t>Clerk Update – the Clerk informed Councillors that</w:t>
      </w:r>
      <w:r w:rsidR="00E45C5D">
        <w:rPr>
          <w:bCs/>
        </w:rPr>
        <w:t>:</w:t>
      </w:r>
    </w:p>
    <w:p w14:paraId="0FA455DE" w14:textId="5C85BF30" w:rsidR="00282377" w:rsidRPr="00E45C5D" w:rsidRDefault="000A7924" w:rsidP="00E45C5D">
      <w:pPr>
        <w:pStyle w:val="ListParagraph"/>
        <w:numPr>
          <w:ilvl w:val="0"/>
          <w:numId w:val="20"/>
        </w:numPr>
        <w:rPr>
          <w:bCs/>
        </w:rPr>
      </w:pPr>
      <w:r w:rsidRPr="00E45C5D">
        <w:rPr>
          <w:bCs/>
        </w:rPr>
        <w:t>the wooden bench position had been agreed</w:t>
      </w:r>
      <w:r w:rsidR="00E45C5D">
        <w:rPr>
          <w:bCs/>
        </w:rPr>
        <w:t xml:space="preserve"> with Wiltshire Council</w:t>
      </w:r>
      <w:r w:rsidRPr="00E45C5D">
        <w:rPr>
          <w:bCs/>
        </w:rPr>
        <w:t>, i.e. on the pavement immediately below the Reading Room.</w:t>
      </w:r>
    </w:p>
    <w:p w14:paraId="02A48845" w14:textId="7CD22BBD" w:rsidR="000A7924" w:rsidRPr="00E45C5D" w:rsidRDefault="000A7924" w:rsidP="00E45C5D">
      <w:pPr>
        <w:pStyle w:val="ListParagraph"/>
        <w:numPr>
          <w:ilvl w:val="0"/>
          <w:numId w:val="20"/>
        </w:numPr>
        <w:rPr>
          <w:bCs/>
        </w:rPr>
      </w:pPr>
      <w:r w:rsidRPr="00E45C5D">
        <w:rPr>
          <w:bCs/>
        </w:rPr>
        <w:t>As a part of the Jubilee celebrations, a Youth Disco would be held at the SK8 Park on Thursday 2</w:t>
      </w:r>
      <w:r w:rsidRPr="00E45C5D">
        <w:rPr>
          <w:bCs/>
          <w:vertAlign w:val="superscript"/>
        </w:rPr>
        <w:t>nd</w:t>
      </w:r>
      <w:r w:rsidRPr="00E45C5D">
        <w:rPr>
          <w:bCs/>
        </w:rPr>
        <w:t xml:space="preserve"> June; arrangements were in hand.</w:t>
      </w:r>
    </w:p>
    <w:p w14:paraId="3473857F" w14:textId="47596EDD" w:rsidR="0056193C" w:rsidRDefault="0056193C" w:rsidP="00983B4E">
      <w:pPr>
        <w:ind w:left="0"/>
        <w:rPr>
          <w:b/>
          <w:bCs/>
        </w:rPr>
      </w:pPr>
    </w:p>
    <w:p w14:paraId="4CFEDED7" w14:textId="74FAEBDF" w:rsidR="00C761A5" w:rsidRDefault="00C761A5" w:rsidP="00983B4E">
      <w:pPr>
        <w:ind w:left="0"/>
        <w:rPr>
          <w:b/>
          <w:bCs/>
        </w:rPr>
      </w:pPr>
    </w:p>
    <w:p w14:paraId="5937B4B5" w14:textId="50EE244D" w:rsidR="00E45C5D" w:rsidRPr="006435DB" w:rsidRDefault="006435DB" w:rsidP="006435DB">
      <w:pPr>
        <w:ind w:left="0"/>
        <w:jc w:val="right"/>
        <w:rPr>
          <w:bCs/>
        </w:rPr>
      </w:pPr>
      <w:r w:rsidRPr="006435DB">
        <w:rPr>
          <w:bCs/>
        </w:rPr>
        <w:t>Page 4 of 5</w:t>
      </w:r>
    </w:p>
    <w:p w14:paraId="6405366F" w14:textId="37063C7B" w:rsidR="00E45C5D" w:rsidRDefault="00E45C5D" w:rsidP="00983B4E">
      <w:pPr>
        <w:ind w:left="0"/>
        <w:rPr>
          <w:b/>
          <w:bCs/>
        </w:rPr>
      </w:pPr>
    </w:p>
    <w:p w14:paraId="054B13B4" w14:textId="2C3F8BC7" w:rsidR="00E45C5D" w:rsidRDefault="00E45C5D" w:rsidP="00983B4E">
      <w:pPr>
        <w:ind w:left="0"/>
        <w:rPr>
          <w:b/>
          <w:bCs/>
        </w:rPr>
      </w:pPr>
    </w:p>
    <w:p w14:paraId="42B8B90A" w14:textId="77777777" w:rsidR="00E45C5D" w:rsidRDefault="00E45C5D" w:rsidP="00983B4E">
      <w:pPr>
        <w:ind w:left="0"/>
        <w:rPr>
          <w:b/>
          <w:bCs/>
        </w:rPr>
      </w:pPr>
    </w:p>
    <w:p w14:paraId="6325278F" w14:textId="4A18A434" w:rsidR="00983B4E" w:rsidRPr="00AF6B7F" w:rsidRDefault="00A42E8C" w:rsidP="00983B4E">
      <w:pPr>
        <w:ind w:left="0"/>
        <w:rPr>
          <w:b/>
          <w:bCs/>
        </w:rPr>
      </w:pPr>
      <w:r>
        <w:rPr>
          <w:b/>
          <w:bCs/>
        </w:rPr>
        <w:t>22</w:t>
      </w:r>
      <w:r w:rsidR="00664283">
        <w:rPr>
          <w:b/>
          <w:bCs/>
        </w:rPr>
        <w:t>.05.</w:t>
      </w:r>
      <w:r w:rsidR="00472B35">
        <w:rPr>
          <w:b/>
          <w:bCs/>
        </w:rPr>
        <w:t>08</w:t>
      </w:r>
      <w:r w:rsidR="003C21C0" w:rsidRPr="00AF6B7F">
        <w:rPr>
          <w:b/>
          <w:bCs/>
        </w:rPr>
        <w:t xml:space="preserve"> </w:t>
      </w:r>
    </w:p>
    <w:p w14:paraId="2B96C3C4" w14:textId="6DB5DD90" w:rsidR="00163B87" w:rsidRDefault="00983B4E" w:rsidP="00983B4E">
      <w:pPr>
        <w:ind w:left="0"/>
      </w:pPr>
      <w:r w:rsidRPr="00AF6B7F">
        <w:rPr>
          <w:b/>
        </w:rPr>
        <w:t>Exclusion of the Public and Press</w:t>
      </w:r>
      <w:r w:rsidRPr="00AF6B7F">
        <w:t xml:space="preserve"> - that under the Public Bodies (Admission to meetings) Act 1960 (as extended by s</w:t>
      </w:r>
      <w:r w:rsidR="00EB5D5C" w:rsidRPr="00AF6B7F">
        <w:t>.</w:t>
      </w:r>
      <w:r w:rsidR="00060429">
        <w:t>1</w:t>
      </w:r>
      <w:r w:rsidRPr="00AF6B7F">
        <w:t xml:space="preserve">00 of the LGA 1972), the public and accredited representatives of newspapers be excluded from the following item of business on </w:t>
      </w:r>
      <w:r w:rsidR="00163B87">
        <w:t xml:space="preserve">the </w:t>
      </w:r>
    </w:p>
    <w:p w14:paraId="7CDC6216" w14:textId="65915394" w:rsidR="006435DB" w:rsidRDefault="00983B4E" w:rsidP="006435DB">
      <w:pPr>
        <w:ind w:left="0"/>
      </w:pPr>
      <w:r w:rsidRPr="00AF6B7F">
        <w:t xml:space="preserve">grounds that it involves the likely disclosure of exempt information as defined in Part I of Schedule 12A of the LGA 1972: </w:t>
      </w:r>
      <w:r w:rsidR="006435DB">
        <w:t xml:space="preserve">no items </w:t>
      </w:r>
      <w:r w:rsidR="00E42DE6">
        <w:t>raised.</w:t>
      </w:r>
    </w:p>
    <w:p w14:paraId="3B61D41C" w14:textId="77777777" w:rsidR="00D4664A" w:rsidRPr="00804E8E" w:rsidRDefault="00D4664A" w:rsidP="00983B4E">
      <w:pPr>
        <w:pStyle w:val="Informal1"/>
        <w:ind w:left="0"/>
        <w:rPr>
          <w:szCs w:val="24"/>
        </w:rPr>
      </w:pPr>
    </w:p>
    <w:p w14:paraId="2B9E2619" w14:textId="3CF72966" w:rsidR="00570F56" w:rsidRPr="00804E8E" w:rsidRDefault="00A42E8C" w:rsidP="00983B4E">
      <w:pPr>
        <w:ind w:left="0"/>
        <w:rPr>
          <w:b/>
          <w:bCs/>
        </w:rPr>
      </w:pPr>
      <w:r>
        <w:rPr>
          <w:b/>
          <w:bCs/>
        </w:rPr>
        <w:t>22</w:t>
      </w:r>
      <w:r w:rsidR="00664283">
        <w:rPr>
          <w:b/>
          <w:bCs/>
        </w:rPr>
        <w:t>.05.</w:t>
      </w:r>
      <w:r w:rsidR="00472B35">
        <w:rPr>
          <w:b/>
          <w:bCs/>
        </w:rPr>
        <w:t>09</w:t>
      </w:r>
    </w:p>
    <w:p w14:paraId="3650D3B5" w14:textId="77777777" w:rsidR="00983B4E" w:rsidRPr="00804E8E" w:rsidRDefault="00983B4E" w:rsidP="00983B4E">
      <w:pPr>
        <w:pStyle w:val="Informal1"/>
        <w:ind w:left="0"/>
        <w:rPr>
          <w:szCs w:val="24"/>
        </w:rPr>
      </w:pPr>
      <w:r w:rsidRPr="00804E8E">
        <w:rPr>
          <w:b/>
          <w:bCs/>
          <w:szCs w:val="24"/>
        </w:rPr>
        <w:t>Date of next meetings:</w:t>
      </w:r>
      <w:r w:rsidRPr="00804E8E">
        <w:rPr>
          <w:szCs w:val="24"/>
        </w:rPr>
        <w:t xml:space="preserve"> all at 7pm unless otherwise stated:</w:t>
      </w:r>
    </w:p>
    <w:p w14:paraId="5E1088CB" w14:textId="7F91C226" w:rsidR="00C761A5" w:rsidRDefault="00C761A5" w:rsidP="00C761A5">
      <w:pPr>
        <w:pStyle w:val="ListParagraph"/>
        <w:numPr>
          <w:ilvl w:val="0"/>
          <w:numId w:val="1"/>
        </w:numPr>
      </w:pPr>
      <w:r>
        <w:t>Tuesday 3</w:t>
      </w:r>
      <w:r w:rsidRPr="00C761A5">
        <w:rPr>
          <w:vertAlign w:val="superscript"/>
        </w:rPr>
        <w:t>rd</w:t>
      </w:r>
      <w:r>
        <w:t xml:space="preserve"> May 2022 – Annual Parish Council Meeting + Monthly meeting 1</w:t>
      </w:r>
    </w:p>
    <w:p w14:paraId="15D23334" w14:textId="43484E8E" w:rsidR="00C761A5" w:rsidRDefault="00C761A5" w:rsidP="00C761A5">
      <w:pPr>
        <w:pStyle w:val="ListParagraph"/>
        <w:numPr>
          <w:ilvl w:val="0"/>
          <w:numId w:val="1"/>
        </w:numPr>
      </w:pPr>
      <w:r>
        <w:t>Tuesday 17</w:t>
      </w:r>
      <w:r w:rsidRPr="00C761A5">
        <w:rPr>
          <w:vertAlign w:val="superscript"/>
        </w:rPr>
        <w:t>th</w:t>
      </w:r>
      <w:r>
        <w:t xml:space="preserve"> May 2022 – Annual Parish Meeting + Monthly meeting 2</w:t>
      </w:r>
    </w:p>
    <w:p w14:paraId="47648EA3" w14:textId="2DABD051" w:rsidR="00F26ACB" w:rsidRDefault="00F26ACB" w:rsidP="00086BA6">
      <w:pPr>
        <w:pStyle w:val="ListParagraph"/>
        <w:numPr>
          <w:ilvl w:val="0"/>
          <w:numId w:val="0"/>
        </w:numPr>
        <w:ind w:left="360"/>
        <w:jc w:val="both"/>
      </w:pPr>
    </w:p>
    <w:p w14:paraId="336383AD" w14:textId="5676E743" w:rsidR="006435DB" w:rsidRDefault="006435DB" w:rsidP="006435DB">
      <w:pPr>
        <w:pStyle w:val="ListParagraph"/>
        <w:numPr>
          <w:ilvl w:val="0"/>
          <w:numId w:val="0"/>
        </w:numPr>
        <w:ind w:left="360"/>
        <w:jc w:val="right"/>
      </w:pPr>
    </w:p>
    <w:p w14:paraId="2A92C750" w14:textId="4A2E6A8E" w:rsidR="006435DB" w:rsidRDefault="00E42DE6" w:rsidP="00E42DE6">
      <w:pPr>
        <w:pStyle w:val="ListParagraph"/>
        <w:numPr>
          <w:ilvl w:val="0"/>
          <w:numId w:val="0"/>
        </w:numPr>
        <w:ind w:left="360"/>
      </w:pPr>
      <w:r>
        <w:t>There being no other business, the meeting concluded at 9:45pm.</w:t>
      </w:r>
    </w:p>
    <w:p w14:paraId="647EBF78" w14:textId="6D845235" w:rsidR="006435DB" w:rsidRDefault="006435DB" w:rsidP="006435DB">
      <w:pPr>
        <w:pStyle w:val="ListParagraph"/>
        <w:numPr>
          <w:ilvl w:val="0"/>
          <w:numId w:val="0"/>
        </w:numPr>
        <w:ind w:left="360"/>
        <w:jc w:val="right"/>
      </w:pPr>
    </w:p>
    <w:p w14:paraId="08529F83" w14:textId="64BE1990" w:rsidR="006435DB" w:rsidRDefault="006435DB" w:rsidP="006435DB">
      <w:pPr>
        <w:pStyle w:val="ListParagraph"/>
        <w:numPr>
          <w:ilvl w:val="0"/>
          <w:numId w:val="0"/>
        </w:numPr>
        <w:ind w:left="360"/>
        <w:jc w:val="right"/>
      </w:pPr>
    </w:p>
    <w:p w14:paraId="6BE79342" w14:textId="2E094509" w:rsidR="006435DB" w:rsidRDefault="006435DB" w:rsidP="006435DB">
      <w:pPr>
        <w:pStyle w:val="ListParagraph"/>
        <w:numPr>
          <w:ilvl w:val="0"/>
          <w:numId w:val="0"/>
        </w:numPr>
        <w:ind w:left="360"/>
        <w:jc w:val="right"/>
      </w:pPr>
    </w:p>
    <w:p w14:paraId="34AA4010" w14:textId="02687ED5" w:rsidR="006435DB" w:rsidRDefault="006435DB" w:rsidP="006435DB">
      <w:pPr>
        <w:pStyle w:val="ListParagraph"/>
        <w:numPr>
          <w:ilvl w:val="0"/>
          <w:numId w:val="0"/>
        </w:numPr>
        <w:ind w:left="360"/>
        <w:jc w:val="right"/>
      </w:pPr>
    </w:p>
    <w:p w14:paraId="7DD65CC2" w14:textId="23B18534" w:rsidR="006435DB" w:rsidRDefault="006435DB" w:rsidP="006435DB">
      <w:pPr>
        <w:pStyle w:val="ListParagraph"/>
        <w:numPr>
          <w:ilvl w:val="0"/>
          <w:numId w:val="0"/>
        </w:numPr>
        <w:ind w:left="360"/>
        <w:jc w:val="right"/>
      </w:pPr>
    </w:p>
    <w:p w14:paraId="6C4FD6B5" w14:textId="4DECCE25" w:rsidR="006435DB" w:rsidRDefault="006435DB" w:rsidP="006435DB">
      <w:pPr>
        <w:pStyle w:val="ListParagraph"/>
        <w:numPr>
          <w:ilvl w:val="0"/>
          <w:numId w:val="0"/>
        </w:numPr>
        <w:ind w:left="360"/>
        <w:jc w:val="right"/>
      </w:pPr>
    </w:p>
    <w:p w14:paraId="10AD4CF7" w14:textId="636E6C4E" w:rsidR="006435DB" w:rsidRDefault="006435DB" w:rsidP="006435DB">
      <w:pPr>
        <w:pStyle w:val="ListParagraph"/>
        <w:numPr>
          <w:ilvl w:val="0"/>
          <w:numId w:val="0"/>
        </w:numPr>
        <w:ind w:left="360"/>
        <w:jc w:val="right"/>
      </w:pPr>
    </w:p>
    <w:p w14:paraId="1E3DDE9B" w14:textId="469193DC" w:rsidR="006435DB" w:rsidRDefault="006435DB" w:rsidP="006435DB">
      <w:pPr>
        <w:pStyle w:val="ListParagraph"/>
        <w:numPr>
          <w:ilvl w:val="0"/>
          <w:numId w:val="0"/>
        </w:numPr>
        <w:ind w:left="360"/>
        <w:jc w:val="right"/>
      </w:pPr>
    </w:p>
    <w:p w14:paraId="59E23790" w14:textId="567A6494" w:rsidR="006435DB" w:rsidRDefault="006435DB" w:rsidP="006435DB">
      <w:pPr>
        <w:pStyle w:val="ListParagraph"/>
        <w:numPr>
          <w:ilvl w:val="0"/>
          <w:numId w:val="0"/>
        </w:numPr>
        <w:ind w:left="360"/>
        <w:jc w:val="right"/>
      </w:pPr>
    </w:p>
    <w:p w14:paraId="307176BB" w14:textId="0BE4AC2B" w:rsidR="006435DB" w:rsidRDefault="006435DB" w:rsidP="006435DB">
      <w:pPr>
        <w:pStyle w:val="ListParagraph"/>
        <w:numPr>
          <w:ilvl w:val="0"/>
          <w:numId w:val="0"/>
        </w:numPr>
        <w:ind w:left="360"/>
        <w:jc w:val="right"/>
      </w:pPr>
    </w:p>
    <w:p w14:paraId="5EADA4FE" w14:textId="469F8707" w:rsidR="006435DB" w:rsidRDefault="006435DB" w:rsidP="006435DB">
      <w:pPr>
        <w:pStyle w:val="ListParagraph"/>
        <w:numPr>
          <w:ilvl w:val="0"/>
          <w:numId w:val="0"/>
        </w:numPr>
        <w:ind w:left="360"/>
        <w:jc w:val="right"/>
      </w:pPr>
    </w:p>
    <w:p w14:paraId="710C00D1" w14:textId="748833A1" w:rsidR="006435DB" w:rsidRDefault="006435DB" w:rsidP="006435DB">
      <w:pPr>
        <w:pStyle w:val="ListParagraph"/>
        <w:numPr>
          <w:ilvl w:val="0"/>
          <w:numId w:val="0"/>
        </w:numPr>
        <w:ind w:left="360"/>
        <w:jc w:val="right"/>
      </w:pPr>
    </w:p>
    <w:p w14:paraId="2831A24C" w14:textId="132C0C5D" w:rsidR="006435DB" w:rsidRDefault="006435DB" w:rsidP="006435DB">
      <w:pPr>
        <w:pStyle w:val="ListParagraph"/>
        <w:numPr>
          <w:ilvl w:val="0"/>
          <w:numId w:val="0"/>
        </w:numPr>
        <w:ind w:left="360"/>
        <w:jc w:val="right"/>
      </w:pPr>
    </w:p>
    <w:p w14:paraId="1BE2FB98" w14:textId="6DDAA559" w:rsidR="006435DB" w:rsidRDefault="006435DB" w:rsidP="006435DB">
      <w:pPr>
        <w:pStyle w:val="ListParagraph"/>
        <w:numPr>
          <w:ilvl w:val="0"/>
          <w:numId w:val="0"/>
        </w:numPr>
        <w:ind w:left="360"/>
        <w:jc w:val="right"/>
      </w:pPr>
    </w:p>
    <w:p w14:paraId="78062AD5" w14:textId="1FA635FA" w:rsidR="006435DB" w:rsidRDefault="006435DB" w:rsidP="006435DB">
      <w:pPr>
        <w:pStyle w:val="ListParagraph"/>
        <w:numPr>
          <w:ilvl w:val="0"/>
          <w:numId w:val="0"/>
        </w:numPr>
        <w:ind w:left="360"/>
        <w:jc w:val="right"/>
      </w:pPr>
    </w:p>
    <w:p w14:paraId="72DB291C" w14:textId="77777777" w:rsidR="00126383" w:rsidRDefault="00126383" w:rsidP="006435DB">
      <w:pPr>
        <w:ind w:left="0"/>
        <w:jc w:val="right"/>
        <w:rPr>
          <w:bCs/>
        </w:rPr>
      </w:pPr>
    </w:p>
    <w:p w14:paraId="0FD3D2FD" w14:textId="77777777" w:rsidR="00126383" w:rsidRDefault="00126383" w:rsidP="006435DB">
      <w:pPr>
        <w:ind w:left="0"/>
        <w:jc w:val="right"/>
        <w:rPr>
          <w:bCs/>
        </w:rPr>
      </w:pPr>
    </w:p>
    <w:p w14:paraId="7CEFF517" w14:textId="77777777" w:rsidR="00126383" w:rsidRDefault="00126383" w:rsidP="006435DB">
      <w:pPr>
        <w:ind w:left="0"/>
        <w:jc w:val="right"/>
        <w:rPr>
          <w:bCs/>
        </w:rPr>
      </w:pPr>
    </w:p>
    <w:p w14:paraId="6C7B24D4" w14:textId="77777777" w:rsidR="00126383" w:rsidRDefault="00126383" w:rsidP="006435DB">
      <w:pPr>
        <w:ind w:left="0"/>
        <w:jc w:val="right"/>
        <w:rPr>
          <w:bCs/>
        </w:rPr>
      </w:pPr>
    </w:p>
    <w:p w14:paraId="105BBC5E" w14:textId="77777777" w:rsidR="00126383" w:rsidRDefault="00126383" w:rsidP="006435DB">
      <w:pPr>
        <w:ind w:left="0"/>
        <w:jc w:val="right"/>
        <w:rPr>
          <w:bCs/>
        </w:rPr>
      </w:pPr>
    </w:p>
    <w:p w14:paraId="47346282" w14:textId="77777777" w:rsidR="00126383" w:rsidRDefault="00126383" w:rsidP="006435DB">
      <w:pPr>
        <w:ind w:left="0"/>
        <w:jc w:val="right"/>
        <w:rPr>
          <w:bCs/>
        </w:rPr>
      </w:pPr>
    </w:p>
    <w:p w14:paraId="741B1A07" w14:textId="77777777" w:rsidR="00126383" w:rsidRDefault="00126383" w:rsidP="006435DB">
      <w:pPr>
        <w:ind w:left="0"/>
        <w:jc w:val="right"/>
        <w:rPr>
          <w:bCs/>
        </w:rPr>
      </w:pPr>
    </w:p>
    <w:p w14:paraId="144EF0B0" w14:textId="77777777" w:rsidR="00126383" w:rsidRDefault="00126383" w:rsidP="006435DB">
      <w:pPr>
        <w:ind w:left="0"/>
        <w:jc w:val="right"/>
        <w:rPr>
          <w:bCs/>
        </w:rPr>
      </w:pPr>
    </w:p>
    <w:p w14:paraId="113F092C" w14:textId="77777777" w:rsidR="00126383" w:rsidRDefault="00126383" w:rsidP="006435DB">
      <w:pPr>
        <w:ind w:left="0"/>
        <w:jc w:val="right"/>
        <w:rPr>
          <w:bCs/>
        </w:rPr>
      </w:pPr>
    </w:p>
    <w:p w14:paraId="17E1C200" w14:textId="77777777" w:rsidR="00126383" w:rsidRDefault="00126383" w:rsidP="006435DB">
      <w:pPr>
        <w:ind w:left="0"/>
        <w:jc w:val="right"/>
        <w:rPr>
          <w:bCs/>
        </w:rPr>
      </w:pPr>
    </w:p>
    <w:p w14:paraId="7E9AF287" w14:textId="77777777" w:rsidR="00126383" w:rsidRDefault="00126383" w:rsidP="006435DB">
      <w:pPr>
        <w:ind w:left="0"/>
        <w:jc w:val="right"/>
        <w:rPr>
          <w:bCs/>
        </w:rPr>
      </w:pPr>
    </w:p>
    <w:p w14:paraId="3F6211E1" w14:textId="77777777" w:rsidR="00126383" w:rsidRDefault="00126383" w:rsidP="006435DB">
      <w:pPr>
        <w:ind w:left="0"/>
        <w:jc w:val="right"/>
        <w:rPr>
          <w:bCs/>
        </w:rPr>
      </w:pPr>
    </w:p>
    <w:p w14:paraId="3BC74078" w14:textId="77777777" w:rsidR="00126383" w:rsidRDefault="00126383" w:rsidP="006435DB">
      <w:pPr>
        <w:ind w:left="0"/>
        <w:jc w:val="right"/>
        <w:rPr>
          <w:bCs/>
        </w:rPr>
      </w:pPr>
    </w:p>
    <w:p w14:paraId="4F671A1D" w14:textId="77777777" w:rsidR="00126383" w:rsidRDefault="00126383" w:rsidP="006435DB">
      <w:pPr>
        <w:ind w:left="0"/>
        <w:jc w:val="right"/>
        <w:rPr>
          <w:bCs/>
        </w:rPr>
      </w:pPr>
    </w:p>
    <w:p w14:paraId="488983BC" w14:textId="2370D658" w:rsidR="006435DB" w:rsidRDefault="006435DB" w:rsidP="00470041">
      <w:pPr>
        <w:ind w:left="0"/>
        <w:jc w:val="right"/>
      </w:pPr>
      <w:r w:rsidRPr="006435DB">
        <w:rPr>
          <w:bCs/>
        </w:rPr>
        <w:t xml:space="preserve">Page </w:t>
      </w:r>
      <w:r>
        <w:rPr>
          <w:bCs/>
        </w:rPr>
        <w:t>5</w:t>
      </w:r>
      <w:r w:rsidRPr="006435DB">
        <w:rPr>
          <w:bCs/>
        </w:rPr>
        <w:t xml:space="preserve"> of 5</w:t>
      </w:r>
    </w:p>
    <w:p w14:paraId="46A8D818" w14:textId="77777777" w:rsidR="006435DB" w:rsidRDefault="006435DB" w:rsidP="00086BA6">
      <w:pPr>
        <w:pStyle w:val="ListParagraph"/>
        <w:numPr>
          <w:ilvl w:val="0"/>
          <w:numId w:val="0"/>
        </w:numPr>
        <w:ind w:left="360"/>
        <w:jc w:val="both"/>
      </w:pPr>
    </w:p>
    <w:sectPr w:rsidR="006435DB" w:rsidSect="003B044A">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93F"/>
    <w:multiLevelType w:val="hybridMultilevel"/>
    <w:tmpl w:val="046057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2300E"/>
    <w:multiLevelType w:val="hybridMultilevel"/>
    <w:tmpl w:val="6D1C6C40"/>
    <w:lvl w:ilvl="0" w:tplc="F7D421D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F5498"/>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00DF1"/>
    <w:multiLevelType w:val="hybridMultilevel"/>
    <w:tmpl w:val="423080AC"/>
    <w:lvl w:ilvl="0" w:tplc="AA60BE3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01A17"/>
    <w:multiLevelType w:val="hybridMultilevel"/>
    <w:tmpl w:val="4900E89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F1C31"/>
    <w:multiLevelType w:val="hybridMultilevel"/>
    <w:tmpl w:val="82C8D66A"/>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A6FF6"/>
    <w:multiLevelType w:val="hybridMultilevel"/>
    <w:tmpl w:val="2A6255A8"/>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CB09C3"/>
    <w:multiLevelType w:val="hybridMultilevel"/>
    <w:tmpl w:val="4FCCA070"/>
    <w:lvl w:ilvl="0" w:tplc="9702C4F6">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32A93"/>
    <w:multiLevelType w:val="hybridMultilevel"/>
    <w:tmpl w:val="AF6E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513BD5"/>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45630"/>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841117"/>
    <w:multiLevelType w:val="hybridMultilevel"/>
    <w:tmpl w:val="C00AB502"/>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F2D78"/>
    <w:multiLevelType w:val="hybridMultilevel"/>
    <w:tmpl w:val="07B60EA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BE6386"/>
    <w:multiLevelType w:val="hybridMultilevel"/>
    <w:tmpl w:val="51744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962A3"/>
    <w:multiLevelType w:val="hybridMultilevel"/>
    <w:tmpl w:val="E9D666D2"/>
    <w:lvl w:ilvl="0" w:tplc="298898A2">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B2172"/>
    <w:multiLevelType w:val="hybridMultilevel"/>
    <w:tmpl w:val="B3FA1E74"/>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602A8"/>
    <w:multiLevelType w:val="hybridMultilevel"/>
    <w:tmpl w:val="C2F2755A"/>
    <w:lvl w:ilvl="0" w:tplc="F7D421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17B517D"/>
    <w:multiLevelType w:val="hybridMultilevel"/>
    <w:tmpl w:val="0E5E90E6"/>
    <w:lvl w:ilvl="0" w:tplc="5DAE6BD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730B4FE9"/>
    <w:multiLevelType w:val="hybridMultilevel"/>
    <w:tmpl w:val="B4D6275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74011627"/>
    <w:multiLevelType w:val="hybridMultilevel"/>
    <w:tmpl w:val="57744E6A"/>
    <w:lvl w:ilvl="0" w:tplc="AA9E18AA">
      <w:start w:val="1"/>
      <w:numFmt w:val="decimalZero"/>
      <w:pStyle w:val="Heading4"/>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9"/>
  </w:num>
  <w:num w:numId="4">
    <w:abstractNumId w:val="17"/>
  </w:num>
  <w:num w:numId="5">
    <w:abstractNumId w:val="5"/>
  </w:num>
  <w:num w:numId="6">
    <w:abstractNumId w:val="9"/>
  </w:num>
  <w:num w:numId="7">
    <w:abstractNumId w:val="7"/>
  </w:num>
  <w:num w:numId="8">
    <w:abstractNumId w:val="16"/>
  </w:num>
  <w:num w:numId="9">
    <w:abstractNumId w:val="1"/>
  </w:num>
  <w:num w:numId="10">
    <w:abstractNumId w:val="10"/>
  </w:num>
  <w:num w:numId="11">
    <w:abstractNumId w:val="2"/>
  </w:num>
  <w:num w:numId="12">
    <w:abstractNumId w:val="15"/>
  </w:num>
  <w:num w:numId="13">
    <w:abstractNumId w:val="11"/>
  </w:num>
  <w:num w:numId="14">
    <w:abstractNumId w:val="12"/>
  </w:num>
  <w:num w:numId="15">
    <w:abstractNumId w:val="4"/>
  </w:num>
  <w:num w:numId="16">
    <w:abstractNumId w:val="8"/>
  </w:num>
  <w:num w:numId="17">
    <w:abstractNumId w:val="0"/>
  </w:num>
  <w:num w:numId="18">
    <w:abstractNumId w:val="14"/>
  </w:num>
  <w:num w:numId="19">
    <w:abstractNumId w:val="13"/>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1731"/>
    <w:rsid w:val="00002433"/>
    <w:rsid w:val="00003D20"/>
    <w:rsid w:val="00004CC6"/>
    <w:rsid w:val="000050AC"/>
    <w:rsid w:val="00007C65"/>
    <w:rsid w:val="00013003"/>
    <w:rsid w:val="0001567D"/>
    <w:rsid w:val="00023488"/>
    <w:rsid w:val="00023688"/>
    <w:rsid w:val="00023E39"/>
    <w:rsid w:val="00027755"/>
    <w:rsid w:val="00032A6E"/>
    <w:rsid w:val="00032D77"/>
    <w:rsid w:val="00034812"/>
    <w:rsid w:val="0004032A"/>
    <w:rsid w:val="00040729"/>
    <w:rsid w:val="00040793"/>
    <w:rsid w:val="000407C8"/>
    <w:rsid w:val="000424B5"/>
    <w:rsid w:val="000446D9"/>
    <w:rsid w:val="00047139"/>
    <w:rsid w:val="00053655"/>
    <w:rsid w:val="000568D2"/>
    <w:rsid w:val="00057705"/>
    <w:rsid w:val="00060429"/>
    <w:rsid w:val="000649DD"/>
    <w:rsid w:val="00065D30"/>
    <w:rsid w:val="00066158"/>
    <w:rsid w:val="0007022E"/>
    <w:rsid w:val="00070CBA"/>
    <w:rsid w:val="0007715F"/>
    <w:rsid w:val="000775DC"/>
    <w:rsid w:val="00077A23"/>
    <w:rsid w:val="00077F63"/>
    <w:rsid w:val="000820A2"/>
    <w:rsid w:val="00083331"/>
    <w:rsid w:val="00084B42"/>
    <w:rsid w:val="00086451"/>
    <w:rsid w:val="000867C8"/>
    <w:rsid w:val="00086BA6"/>
    <w:rsid w:val="00087CE6"/>
    <w:rsid w:val="00092959"/>
    <w:rsid w:val="00095F88"/>
    <w:rsid w:val="000A140A"/>
    <w:rsid w:val="000A1CDE"/>
    <w:rsid w:val="000A4D0E"/>
    <w:rsid w:val="000A7624"/>
    <w:rsid w:val="000A7924"/>
    <w:rsid w:val="000A7D99"/>
    <w:rsid w:val="000A7F77"/>
    <w:rsid w:val="000B3DEF"/>
    <w:rsid w:val="000B65C1"/>
    <w:rsid w:val="000B773C"/>
    <w:rsid w:val="000B7C0B"/>
    <w:rsid w:val="000C0E05"/>
    <w:rsid w:val="000C52DE"/>
    <w:rsid w:val="000C6909"/>
    <w:rsid w:val="000C6D7F"/>
    <w:rsid w:val="000D055A"/>
    <w:rsid w:val="000D38CA"/>
    <w:rsid w:val="000D55F1"/>
    <w:rsid w:val="000D7948"/>
    <w:rsid w:val="000D7F5F"/>
    <w:rsid w:val="000E2448"/>
    <w:rsid w:val="000E3659"/>
    <w:rsid w:val="000E3F57"/>
    <w:rsid w:val="000E6AAE"/>
    <w:rsid w:val="000F05E3"/>
    <w:rsid w:val="000F2C8C"/>
    <w:rsid w:val="000F4BC1"/>
    <w:rsid w:val="000F6863"/>
    <w:rsid w:val="000F7480"/>
    <w:rsid w:val="00103855"/>
    <w:rsid w:val="0010675B"/>
    <w:rsid w:val="001078DB"/>
    <w:rsid w:val="00113017"/>
    <w:rsid w:val="00113C6E"/>
    <w:rsid w:val="00115879"/>
    <w:rsid w:val="00116A0E"/>
    <w:rsid w:val="00116C24"/>
    <w:rsid w:val="00120598"/>
    <w:rsid w:val="001208D7"/>
    <w:rsid w:val="001210DB"/>
    <w:rsid w:val="00122073"/>
    <w:rsid w:val="00123F77"/>
    <w:rsid w:val="00124757"/>
    <w:rsid w:val="00124B9C"/>
    <w:rsid w:val="00124E07"/>
    <w:rsid w:val="00125F11"/>
    <w:rsid w:val="0012612F"/>
    <w:rsid w:val="00126383"/>
    <w:rsid w:val="00126988"/>
    <w:rsid w:val="00127B65"/>
    <w:rsid w:val="00127D04"/>
    <w:rsid w:val="00130E31"/>
    <w:rsid w:val="00130E5E"/>
    <w:rsid w:val="00132618"/>
    <w:rsid w:val="00132F34"/>
    <w:rsid w:val="001350AC"/>
    <w:rsid w:val="001351F4"/>
    <w:rsid w:val="00136FC4"/>
    <w:rsid w:val="00140111"/>
    <w:rsid w:val="00140E8B"/>
    <w:rsid w:val="00141011"/>
    <w:rsid w:val="001430C5"/>
    <w:rsid w:val="00144B2E"/>
    <w:rsid w:val="001466BE"/>
    <w:rsid w:val="00147020"/>
    <w:rsid w:val="0015008B"/>
    <w:rsid w:val="0015113A"/>
    <w:rsid w:val="00151A72"/>
    <w:rsid w:val="00152B34"/>
    <w:rsid w:val="00153073"/>
    <w:rsid w:val="00153DDD"/>
    <w:rsid w:val="001541F8"/>
    <w:rsid w:val="00155332"/>
    <w:rsid w:val="00161A65"/>
    <w:rsid w:val="00163B87"/>
    <w:rsid w:val="00164DB0"/>
    <w:rsid w:val="0016754E"/>
    <w:rsid w:val="00173AB3"/>
    <w:rsid w:val="00173DB3"/>
    <w:rsid w:val="001744E9"/>
    <w:rsid w:val="00175114"/>
    <w:rsid w:val="00175DE2"/>
    <w:rsid w:val="00176091"/>
    <w:rsid w:val="001760C0"/>
    <w:rsid w:val="001764C7"/>
    <w:rsid w:val="001764DD"/>
    <w:rsid w:val="0017737A"/>
    <w:rsid w:val="00180F40"/>
    <w:rsid w:val="0018444B"/>
    <w:rsid w:val="001932B7"/>
    <w:rsid w:val="00194926"/>
    <w:rsid w:val="00195A90"/>
    <w:rsid w:val="001A19A0"/>
    <w:rsid w:val="001A3DAE"/>
    <w:rsid w:val="001A5666"/>
    <w:rsid w:val="001A595F"/>
    <w:rsid w:val="001A5BDF"/>
    <w:rsid w:val="001A7649"/>
    <w:rsid w:val="001B035E"/>
    <w:rsid w:val="001B0DB2"/>
    <w:rsid w:val="001B2312"/>
    <w:rsid w:val="001B3084"/>
    <w:rsid w:val="001B38CA"/>
    <w:rsid w:val="001B39FA"/>
    <w:rsid w:val="001B46FE"/>
    <w:rsid w:val="001B5157"/>
    <w:rsid w:val="001B667A"/>
    <w:rsid w:val="001B68CA"/>
    <w:rsid w:val="001C0775"/>
    <w:rsid w:val="001C20EF"/>
    <w:rsid w:val="001C6730"/>
    <w:rsid w:val="001D17E9"/>
    <w:rsid w:val="001D5E52"/>
    <w:rsid w:val="001D73B4"/>
    <w:rsid w:val="001E1476"/>
    <w:rsid w:val="001E2209"/>
    <w:rsid w:val="001E2484"/>
    <w:rsid w:val="001E4D04"/>
    <w:rsid w:val="001E57E4"/>
    <w:rsid w:val="001E791E"/>
    <w:rsid w:val="001F0ED0"/>
    <w:rsid w:val="001F1A97"/>
    <w:rsid w:val="001F578E"/>
    <w:rsid w:val="00200C00"/>
    <w:rsid w:val="00204243"/>
    <w:rsid w:val="002050C3"/>
    <w:rsid w:val="0020553B"/>
    <w:rsid w:val="00205AA4"/>
    <w:rsid w:val="00205CCC"/>
    <w:rsid w:val="002104E2"/>
    <w:rsid w:val="00211CC2"/>
    <w:rsid w:val="002128EF"/>
    <w:rsid w:val="00213332"/>
    <w:rsid w:val="0021413A"/>
    <w:rsid w:val="002155AE"/>
    <w:rsid w:val="002226A4"/>
    <w:rsid w:val="0022470D"/>
    <w:rsid w:val="00224CF3"/>
    <w:rsid w:val="00225E04"/>
    <w:rsid w:val="002307EE"/>
    <w:rsid w:val="0023381E"/>
    <w:rsid w:val="00240F90"/>
    <w:rsid w:val="00243148"/>
    <w:rsid w:val="00244850"/>
    <w:rsid w:val="0024513F"/>
    <w:rsid w:val="00245EB0"/>
    <w:rsid w:val="00250C6F"/>
    <w:rsid w:val="00253945"/>
    <w:rsid w:val="002561CE"/>
    <w:rsid w:val="00260C92"/>
    <w:rsid w:val="002617B3"/>
    <w:rsid w:val="002636D6"/>
    <w:rsid w:val="00264179"/>
    <w:rsid w:val="00265E12"/>
    <w:rsid w:val="0026666B"/>
    <w:rsid w:val="00271419"/>
    <w:rsid w:val="002717F1"/>
    <w:rsid w:val="00276751"/>
    <w:rsid w:val="0027685C"/>
    <w:rsid w:val="002814E9"/>
    <w:rsid w:val="00281CF9"/>
    <w:rsid w:val="00282377"/>
    <w:rsid w:val="00283C57"/>
    <w:rsid w:val="002860E4"/>
    <w:rsid w:val="00286282"/>
    <w:rsid w:val="00286D49"/>
    <w:rsid w:val="0029152C"/>
    <w:rsid w:val="00291595"/>
    <w:rsid w:val="00291DA3"/>
    <w:rsid w:val="00294A0E"/>
    <w:rsid w:val="00295B54"/>
    <w:rsid w:val="002A247E"/>
    <w:rsid w:val="002A29EE"/>
    <w:rsid w:val="002A7860"/>
    <w:rsid w:val="002B2839"/>
    <w:rsid w:val="002B4353"/>
    <w:rsid w:val="002B454C"/>
    <w:rsid w:val="002B52E2"/>
    <w:rsid w:val="002B7828"/>
    <w:rsid w:val="002B7E78"/>
    <w:rsid w:val="002C1526"/>
    <w:rsid w:val="002C165F"/>
    <w:rsid w:val="002C166F"/>
    <w:rsid w:val="002C241D"/>
    <w:rsid w:val="002C3B8B"/>
    <w:rsid w:val="002C7295"/>
    <w:rsid w:val="002C766F"/>
    <w:rsid w:val="002D144A"/>
    <w:rsid w:val="002D2E0A"/>
    <w:rsid w:val="002D3248"/>
    <w:rsid w:val="002D4E91"/>
    <w:rsid w:val="002D72C8"/>
    <w:rsid w:val="002E15FC"/>
    <w:rsid w:val="002E4111"/>
    <w:rsid w:val="002E419E"/>
    <w:rsid w:val="002E63A6"/>
    <w:rsid w:val="002E6EC6"/>
    <w:rsid w:val="002F017E"/>
    <w:rsid w:val="002F0D62"/>
    <w:rsid w:val="002F132E"/>
    <w:rsid w:val="002F29B3"/>
    <w:rsid w:val="002F2A41"/>
    <w:rsid w:val="002F2CBE"/>
    <w:rsid w:val="002F46ED"/>
    <w:rsid w:val="002F55F0"/>
    <w:rsid w:val="002F692E"/>
    <w:rsid w:val="00304559"/>
    <w:rsid w:val="00307FB8"/>
    <w:rsid w:val="0031016B"/>
    <w:rsid w:val="003122E8"/>
    <w:rsid w:val="003124C9"/>
    <w:rsid w:val="00313C4C"/>
    <w:rsid w:val="003141AD"/>
    <w:rsid w:val="00314691"/>
    <w:rsid w:val="0031518F"/>
    <w:rsid w:val="0031524B"/>
    <w:rsid w:val="003158BA"/>
    <w:rsid w:val="0031720E"/>
    <w:rsid w:val="00323E32"/>
    <w:rsid w:val="003240BA"/>
    <w:rsid w:val="0032560B"/>
    <w:rsid w:val="0033025B"/>
    <w:rsid w:val="003312C7"/>
    <w:rsid w:val="00332A8E"/>
    <w:rsid w:val="00333DE2"/>
    <w:rsid w:val="0033464F"/>
    <w:rsid w:val="0033551D"/>
    <w:rsid w:val="003364BE"/>
    <w:rsid w:val="00336520"/>
    <w:rsid w:val="00337629"/>
    <w:rsid w:val="00340190"/>
    <w:rsid w:val="00340AC2"/>
    <w:rsid w:val="00340EE0"/>
    <w:rsid w:val="003415BC"/>
    <w:rsid w:val="00343101"/>
    <w:rsid w:val="00346EA3"/>
    <w:rsid w:val="00347386"/>
    <w:rsid w:val="00351273"/>
    <w:rsid w:val="003533CA"/>
    <w:rsid w:val="0035348F"/>
    <w:rsid w:val="003540FD"/>
    <w:rsid w:val="003543F8"/>
    <w:rsid w:val="003550A9"/>
    <w:rsid w:val="00355D55"/>
    <w:rsid w:val="003620C9"/>
    <w:rsid w:val="0036247A"/>
    <w:rsid w:val="00362BE4"/>
    <w:rsid w:val="00363F67"/>
    <w:rsid w:val="00366E97"/>
    <w:rsid w:val="00377B41"/>
    <w:rsid w:val="00377F19"/>
    <w:rsid w:val="00380324"/>
    <w:rsid w:val="00382DB4"/>
    <w:rsid w:val="00385BFC"/>
    <w:rsid w:val="003860D8"/>
    <w:rsid w:val="00392D68"/>
    <w:rsid w:val="00393F09"/>
    <w:rsid w:val="003954E2"/>
    <w:rsid w:val="003961AB"/>
    <w:rsid w:val="003978D8"/>
    <w:rsid w:val="003A12FF"/>
    <w:rsid w:val="003A15C1"/>
    <w:rsid w:val="003A437A"/>
    <w:rsid w:val="003A7C89"/>
    <w:rsid w:val="003B044A"/>
    <w:rsid w:val="003B121A"/>
    <w:rsid w:val="003B1654"/>
    <w:rsid w:val="003B4015"/>
    <w:rsid w:val="003B5FA7"/>
    <w:rsid w:val="003B6CF1"/>
    <w:rsid w:val="003C1D84"/>
    <w:rsid w:val="003C21C0"/>
    <w:rsid w:val="003C34F2"/>
    <w:rsid w:val="003C5480"/>
    <w:rsid w:val="003C704C"/>
    <w:rsid w:val="003C796F"/>
    <w:rsid w:val="003D59C4"/>
    <w:rsid w:val="003D5E10"/>
    <w:rsid w:val="003D5FDF"/>
    <w:rsid w:val="003E6AAF"/>
    <w:rsid w:val="003F00EC"/>
    <w:rsid w:val="003F3AB9"/>
    <w:rsid w:val="003F3DB8"/>
    <w:rsid w:val="003F4879"/>
    <w:rsid w:val="003F4DF8"/>
    <w:rsid w:val="003F70E4"/>
    <w:rsid w:val="00400EB8"/>
    <w:rsid w:val="0040274B"/>
    <w:rsid w:val="00402D0C"/>
    <w:rsid w:val="004035A3"/>
    <w:rsid w:val="004036F3"/>
    <w:rsid w:val="004054F6"/>
    <w:rsid w:val="004056DF"/>
    <w:rsid w:val="00410666"/>
    <w:rsid w:val="004140F2"/>
    <w:rsid w:val="00416FD1"/>
    <w:rsid w:val="00420332"/>
    <w:rsid w:val="00420B58"/>
    <w:rsid w:val="004238CC"/>
    <w:rsid w:val="00424593"/>
    <w:rsid w:val="004315C7"/>
    <w:rsid w:val="004337C1"/>
    <w:rsid w:val="00433EC4"/>
    <w:rsid w:val="00434677"/>
    <w:rsid w:val="0043795A"/>
    <w:rsid w:val="00444EF2"/>
    <w:rsid w:val="004450D3"/>
    <w:rsid w:val="00445D02"/>
    <w:rsid w:val="004464D1"/>
    <w:rsid w:val="00450E6B"/>
    <w:rsid w:val="00451340"/>
    <w:rsid w:val="00456B2A"/>
    <w:rsid w:val="0045795D"/>
    <w:rsid w:val="004613A9"/>
    <w:rsid w:val="00461E4E"/>
    <w:rsid w:val="0046553C"/>
    <w:rsid w:val="00466E72"/>
    <w:rsid w:val="00470041"/>
    <w:rsid w:val="004704D3"/>
    <w:rsid w:val="00472B35"/>
    <w:rsid w:val="004730F4"/>
    <w:rsid w:val="004749AB"/>
    <w:rsid w:val="00475B7E"/>
    <w:rsid w:val="004819A8"/>
    <w:rsid w:val="00484A32"/>
    <w:rsid w:val="00484C6A"/>
    <w:rsid w:val="0049011D"/>
    <w:rsid w:val="0049256D"/>
    <w:rsid w:val="00492F04"/>
    <w:rsid w:val="00496363"/>
    <w:rsid w:val="00496A50"/>
    <w:rsid w:val="0049742D"/>
    <w:rsid w:val="00497A17"/>
    <w:rsid w:val="00497E10"/>
    <w:rsid w:val="004A0BBD"/>
    <w:rsid w:val="004A1710"/>
    <w:rsid w:val="004A1E09"/>
    <w:rsid w:val="004A5188"/>
    <w:rsid w:val="004A5F91"/>
    <w:rsid w:val="004B28FE"/>
    <w:rsid w:val="004B2F57"/>
    <w:rsid w:val="004B5DD4"/>
    <w:rsid w:val="004C223D"/>
    <w:rsid w:val="004C2B27"/>
    <w:rsid w:val="004C5B35"/>
    <w:rsid w:val="004D1041"/>
    <w:rsid w:val="004D1956"/>
    <w:rsid w:val="004D1C8B"/>
    <w:rsid w:val="004D4206"/>
    <w:rsid w:val="004D4D45"/>
    <w:rsid w:val="004D6CFD"/>
    <w:rsid w:val="004D7098"/>
    <w:rsid w:val="004D7624"/>
    <w:rsid w:val="004E2FFC"/>
    <w:rsid w:val="004E3DFE"/>
    <w:rsid w:val="004E52B6"/>
    <w:rsid w:val="004E6DB9"/>
    <w:rsid w:val="004E70FC"/>
    <w:rsid w:val="004F0E09"/>
    <w:rsid w:val="004F16D7"/>
    <w:rsid w:val="004F194C"/>
    <w:rsid w:val="004F4DD8"/>
    <w:rsid w:val="004F6423"/>
    <w:rsid w:val="004F6A83"/>
    <w:rsid w:val="005031E1"/>
    <w:rsid w:val="00503823"/>
    <w:rsid w:val="00503E5B"/>
    <w:rsid w:val="0050427F"/>
    <w:rsid w:val="00510075"/>
    <w:rsid w:val="00514BDE"/>
    <w:rsid w:val="0051571F"/>
    <w:rsid w:val="00515AB5"/>
    <w:rsid w:val="005162F3"/>
    <w:rsid w:val="0051742E"/>
    <w:rsid w:val="00517658"/>
    <w:rsid w:val="005215E0"/>
    <w:rsid w:val="00521E4E"/>
    <w:rsid w:val="00523220"/>
    <w:rsid w:val="005313E0"/>
    <w:rsid w:val="00533360"/>
    <w:rsid w:val="005343AA"/>
    <w:rsid w:val="00534A98"/>
    <w:rsid w:val="005351C0"/>
    <w:rsid w:val="00541B4D"/>
    <w:rsid w:val="005447E0"/>
    <w:rsid w:val="00544F15"/>
    <w:rsid w:val="00545132"/>
    <w:rsid w:val="005451AA"/>
    <w:rsid w:val="005456A8"/>
    <w:rsid w:val="00547BEA"/>
    <w:rsid w:val="005526FE"/>
    <w:rsid w:val="00552F82"/>
    <w:rsid w:val="00553685"/>
    <w:rsid w:val="00554FA0"/>
    <w:rsid w:val="00555B4D"/>
    <w:rsid w:val="00557D2D"/>
    <w:rsid w:val="00557FC8"/>
    <w:rsid w:val="00560B4E"/>
    <w:rsid w:val="0056193C"/>
    <w:rsid w:val="005638A4"/>
    <w:rsid w:val="0056688C"/>
    <w:rsid w:val="0056775C"/>
    <w:rsid w:val="00570E63"/>
    <w:rsid w:val="00570F56"/>
    <w:rsid w:val="00571AF0"/>
    <w:rsid w:val="005721DB"/>
    <w:rsid w:val="00576B8D"/>
    <w:rsid w:val="00581308"/>
    <w:rsid w:val="00581CAB"/>
    <w:rsid w:val="00582C8D"/>
    <w:rsid w:val="00584CE3"/>
    <w:rsid w:val="00586A0B"/>
    <w:rsid w:val="0059119B"/>
    <w:rsid w:val="005939F2"/>
    <w:rsid w:val="00593CA5"/>
    <w:rsid w:val="00593F00"/>
    <w:rsid w:val="005A13E8"/>
    <w:rsid w:val="005A2C79"/>
    <w:rsid w:val="005A4669"/>
    <w:rsid w:val="005B0F53"/>
    <w:rsid w:val="005B0F5B"/>
    <w:rsid w:val="005B18B0"/>
    <w:rsid w:val="005B2AA1"/>
    <w:rsid w:val="005B48FF"/>
    <w:rsid w:val="005B53F7"/>
    <w:rsid w:val="005B5A77"/>
    <w:rsid w:val="005B7002"/>
    <w:rsid w:val="005B73F2"/>
    <w:rsid w:val="005B7E3B"/>
    <w:rsid w:val="005C30D0"/>
    <w:rsid w:val="005C31B5"/>
    <w:rsid w:val="005C32A0"/>
    <w:rsid w:val="005C3FEB"/>
    <w:rsid w:val="005C4B4A"/>
    <w:rsid w:val="005C4E26"/>
    <w:rsid w:val="005C7748"/>
    <w:rsid w:val="005D25FD"/>
    <w:rsid w:val="005D3336"/>
    <w:rsid w:val="005D4BA6"/>
    <w:rsid w:val="005D5D97"/>
    <w:rsid w:val="005D6139"/>
    <w:rsid w:val="005D6320"/>
    <w:rsid w:val="005D7D8D"/>
    <w:rsid w:val="005E16D9"/>
    <w:rsid w:val="005E170C"/>
    <w:rsid w:val="005E3103"/>
    <w:rsid w:val="005E494B"/>
    <w:rsid w:val="005E7454"/>
    <w:rsid w:val="005F1C05"/>
    <w:rsid w:val="005F233F"/>
    <w:rsid w:val="005F43B8"/>
    <w:rsid w:val="005F516E"/>
    <w:rsid w:val="005F5C8B"/>
    <w:rsid w:val="005F6707"/>
    <w:rsid w:val="005F6DBB"/>
    <w:rsid w:val="005F71DB"/>
    <w:rsid w:val="006018EF"/>
    <w:rsid w:val="00604CEC"/>
    <w:rsid w:val="00613163"/>
    <w:rsid w:val="0061555E"/>
    <w:rsid w:val="0061560B"/>
    <w:rsid w:val="00615776"/>
    <w:rsid w:val="00616F61"/>
    <w:rsid w:val="00620F49"/>
    <w:rsid w:val="00621B52"/>
    <w:rsid w:val="00621E49"/>
    <w:rsid w:val="0062439D"/>
    <w:rsid w:val="006259EA"/>
    <w:rsid w:val="00627829"/>
    <w:rsid w:val="006327CC"/>
    <w:rsid w:val="00632C3B"/>
    <w:rsid w:val="00637BDA"/>
    <w:rsid w:val="00640E2B"/>
    <w:rsid w:val="00643086"/>
    <w:rsid w:val="006435DB"/>
    <w:rsid w:val="00644CD1"/>
    <w:rsid w:val="006463D4"/>
    <w:rsid w:val="006531A8"/>
    <w:rsid w:val="00653B85"/>
    <w:rsid w:val="006540EC"/>
    <w:rsid w:val="0065503E"/>
    <w:rsid w:val="0065705A"/>
    <w:rsid w:val="0065731D"/>
    <w:rsid w:val="00657CBD"/>
    <w:rsid w:val="00660149"/>
    <w:rsid w:val="00661FA5"/>
    <w:rsid w:val="006621C7"/>
    <w:rsid w:val="0066307D"/>
    <w:rsid w:val="00664283"/>
    <w:rsid w:val="006778D3"/>
    <w:rsid w:val="006844F5"/>
    <w:rsid w:val="00686313"/>
    <w:rsid w:val="006866EF"/>
    <w:rsid w:val="00691CEB"/>
    <w:rsid w:val="006942C7"/>
    <w:rsid w:val="006947A0"/>
    <w:rsid w:val="00694EEF"/>
    <w:rsid w:val="006A080C"/>
    <w:rsid w:val="006A1DAA"/>
    <w:rsid w:val="006A216F"/>
    <w:rsid w:val="006A340A"/>
    <w:rsid w:val="006A360D"/>
    <w:rsid w:val="006A52A6"/>
    <w:rsid w:val="006A6D68"/>
    <w:rsid w:val="006A7D12"/>
    <w:rsid w:val="006B1048"/>
    <w:rsid w:val="006B2E41"/>
    <w:rsid w:val="006B4C4F"/>
    <w:rsid w:val="006B53F2"/>
    <w:rsid w:val="006B56B4"/>
    <w:rsid w:val="006B634C"/>
    <w:rsid w:val="006B7E0B"/>
    <w:rsid w:val="006C00C5"/>
    <w:rsid w:val="006C0383"/>
    <w:rsid w:val="006C03EF"/>
    <w:rsid w:val="006C13A8"/>
    <w:rsid w:val="006C52E4"/>
    <w:rsid w:val="006D0251"/>
    <w:rsid w:val="006D1A9E"/>
    <w:rsid w:val="006D2502"/>
    <w:rsid w:val="006D2E96"/>
    <w:rsid w:val="006D4189"/>
    <w:rsid w:val="006D4CEC"/>
    <w:rsid w:val="006D506F"/>
    <w:rsid w:val="006D5232"/>
    <w:rsid w:val="006D5884"/>
    <w:rsid w:val="006D69F3"/>
    <w:rsid w:val="006D6FAC"/>
    <w:rsid w:val="006D7D85"/>
    <w:rsid w:val="006E556D"/>
    <w:rsid w:val="006E5C87"/>
    <w:rsid w:val="006E6C0C"/>
    <w:rsid w:val="006F11B9"/>
    <w:rsid w:val="006F231A"/>
    <w:rsid w:val="006F2724"/>
    <w:rsid w:val="006F2C4C"/>
    <w:rsid w:val="006F356E"/>
    <w:rsid w:val="00702048"/>
    <w:rsid w:val="0070278A"/>
    <w:rsid w:val="00704367"/>
    <w:rsid w:val="00706319"/>
    <w:rsid w:val="0070663D"/>
    <w:rsid w:val="00710C70"/>
    <w:rsid w:val="00711294"/>
    <w:rsid w:val="00711973"/>
    <w:rsid w:val="00713052"/>
    <w:rsid w:val="00713869"/>
    <w:rsid w:val="00713BC3"/>
    <w:rsid w:val="00714F8C"/>
    <w:rsid w:val="00716203"/>
    <w:rsid w:val="00720D40"/>
    <w:rsid w:val="00721102"/>
    <w:rsid w:val="007216FB"/>
    <w:rsid w:val="00722614"/>
    <w:rsid w:val="00722B27"/>
    <w:rsid w:val="00723B76"/>
    <w:rsid w:val="0072413E"/>
    <w:rsid w:val="0072622F"/>
    <w:rsid w:val="0073011C"/>
    <w:rsid w:val="007301DC"/>
    <w:rsid w:val="00730A1B"/>
    <w:rsid w:val="007314DD"/>
    <w:rsid w:val="007331F3"/>
    <w:rsid w:val="00733658"/>
    <w:rsid w:val="00740367"/>
    <w:rsid w:val="00742280"/>
    <w:rsid w:val="00743967"/>
    <w:rsid w:val="007454BA"/>
    <w:rsid w:val="00745E68"/>
    <w:rsid w:val="0074639B"/>
    <w:rsid w:val="00747209"/>
    <w:rsid w:val="007474CF"/>
    <w:rsid w:val="0075015E"/>
    <w:rsid w:val="00751168"/>
    <w:rsid w:val="007512A5"/>
    <w:rsid w:val="00751C91"/>
    <w:rsid w:val="007520DB"/>
    <w:rsid w:val="00752116"/>
    <w:rsid w:val="00756496"/>
    <w:rsid w:val="00760A19"/>
    <w:rsid w:val="00762CD4"/>
    <w:rsid w:val="00764AB3"/>
    <w:rsid w:val="007705AF"/>
    <w:rsid w:val="00771150"/>
    <w:rsid w:val="007772E6"/>
    <w:rsid w:val="007804E2"/>
    <w:rsid w:val="00780857"/>
    <w:rsid w:val="00780EA2"/>
    <w:rsid w:val="0078254D"/>
    <w:rsid w:val="00782FC8"/>
    <w:rsid w:val="0078555E"/>
    <w:rsid w:val="00785860"/>
    <w:rsid w:val="00786A45"/>
    <w:rsid w:val="007870F7"/>
    <w:rsid w:val="00790431"/>
    <w:rsid w:val="007907ED"/>
    <w:rsid w:val="0079172D"/>
    <w:rsid w:val="00792D2A"/>
    <w:rsid w:val="00793BB0"/>
    <w:rsid w:val="007A0D08"/>
    <w:rsid w:val="007A1E58"/>
    <w:rsid w:val="007A2268"/>
    <w:rsid w:val="007A253D"/>
    <w:rsid w:val="007A4DF2"/>
    <w:rsid w:val="007A52B1"/>
    <w:rsid w:val="007A56B3"/>
    <w:rsid w:val="007A5E98"/>
    <w:rsid w:val="007A6D9A"/>
    <w:rsid w:val="007A6F7F"/>
    <w:rsid w:val="007B1B75"/>
    <w:rsid w:val="007B4265"/>
    <w:rsid w:val="007B5BF1"/>
    <w:rsid w:val="007B6FA8"/>
    <w:rsid w:val="007B720E"/>
    <w:rsid w:val="007B7FBE"/>
    <w:rsid w:val="007C2A1D"/>
    <w:rsid w:val="007C549D"/>
    <w:rsid w:val="007C6149"/>
    <w:rsid w:val="007C7EAA"/>
    <w:rsid w:val="007D098E"/>
    <w:rsid w:val="007D20B2"/>
    <w:rsid w:val="007D36BF"/>
    <w:rsid w:val="007D4DA0"/>
    <w:rsid w:val="007D4F75"/>
    <w:rsid w:val="007E17D8"/>
    <w:rsid w:val="007E259A"/>
    <w:rsid w:val="007E2F3D"/>
    <w:rsid w:val="007E3743"/>
    <w:rsid w:val="007E46FF"/>
    <w:rsid w:val="007E6E55"/>
    <w:rsid w:val="007E74B2"/>
    <w:rsid w:val="007E778B"/>
    <w:rsid w:val="007E7E02"/>
    <w:rsid w:val="007F047E"/>
    <w:rsid w:val="007F05F4"/>
    <w:rsid w:val="007F05F8"/>
    <w:rsid w:val="007F0BAF"/>
    <w:rsid w:val="007F2045"/>
    <w:rsid w:val="007F21E5"/>
    <w:rsid w:val="007F2B60"/>
    <w:rsid w:val="007F2E9C"/>
    <w:rsid w:val="007F4347"/>
    <w:rsid w:val="007F5F5B"/>
    <w:rsid w:val="007F72E1"/>
    <w:rsid w:val="007F76BA"/>
    <w:rsid w:val="007F7F6E"/>
    <w:rsid w:val="00802A61"/>
    <w:rsid w:val="008033B6"/>
    <w:rsid w:val="00804A63"/>
    <w:rsid w:val="00804E8E"/>
    <w:rsid w:val="00805A83"/>
    <w:rsid w:val="008067C8"/>
    <w:rsid w:val="00806A8C"/>
    <w:rsid w:val="00811191"/>
    <w:rsid w:val="0081199E"/>
    <w:rsid w:val="00812156"/>
    <w:rsid w:val="0081250A"/>
    <w:rsid w:val="00814C17"/>
    <w:rsid w:val="00815C34"/>
    <w:rsid w:val="008165D8"/>
    <w:rsid w:val="008170A4"/>
    <w:rsid w:val="008212DD"/>
    <w:rsid w:val="00822580"/>
    <w:rsid w:val="00823420"/>
    <w:rsid w:val="00823DD1"/>
    <w:rsid w:val="008240DA"/>
    <w:rsid w:val="00824859"/>
    <w:rsid w:val="00832A63"/>
    <w:rsid w:val="008342AC"/>
    <w:rsid w:val="00835341"/>
    <w:rsid w:val="008360C1"/>
    <w:rsid w:val="00836377"/>
    <w:rsid w:val="00836814"/>
    <w:rsid w:val="00836C80"/>
    <w:rsid w:val="00837D6C"/>
    <w:rsid w:val="00840330"/>
    <w:rsid w:val="008426E1"/>
    <w:rsid w:val="00842CF6"/>
    <w:rsid w:val="008451C1"/>
    <w:rsid w:val="00845211"/>
    <w:rsid w:val="00845947"/>
    <w:rsid w:val="00846788"/>
    <w:rsid w:val="008521CC"/>
    <w:rsid w:val="00855696"/>
    <w:rsid w:val="008566A7"/>
    <w:rsid w:val="00857934"/>
    <w:rsid w:val="00860099"/>
    <w:rsid w:val="0086239C"/>
    <w:rsid w:val="00866164"/>
    <w:rsid w:val="008672B2"/>
    <w:rsid w:val="00867943"/>
    <w:rsid w:val="00867ED0"/>
    <w:rsid w:val="00871515"/>
    <w:rsid w:val="00871543"/>
    <w:rsid w:val="0087386A"/>
    <w:rsid w:val="00873F8B"/>
    <w:rsid w:val="0087496D"/>
    <w:rsid w:val="008762E7"/>
    <w:rsid w:val="008772D0"/>
    <w:rsid w:val="0088337D"/>
    <w:rsid w:val="0088482E"/>
    <w:rsid w:val="008867F7"/>
    <w:rsid w:val="00887F9F"/>
    <w:rsid w:val="00895C50"/>
    <w:rsid w:val="00895EF8"/>
    <w:rsid w:val="00896528"/>
    <w:rsid w:val="00896CC6"/>
    <w:rsid w:val="0089744D"/>
    <w:rsid w:val="00897788"/>
    <w:rsid w:val="008A085F"/>
    <w:rsid w:val="008A2EAE"/>
    <w:rsid w:val="008A3F18"/>
    <w:rsid w:val="008A481F"/>
    <w:rsid w:val="008A5A98"/>
    <w:rsid w:val="008B0DAE"/>
    <w:rsid w:val="008B11E6"/>
    <w:rsid w:val="008B3156"/>
    <w:rsid w:val="008B3805"/>
    <w:rsid w:val="008B4350"/>
    <w:rsid w:val="008B5126"/>
    <w:rsid w:val="008B6873"/>
    <w:rsid w:val="008C411A"/>
    <w:rsid w:val="008C41C1"/>
    <w:rsid w:val="008C42E2"/>
    <w:rsid w:val="008C48AC"/>
    <w:rsid w:val="008C6BBB"/>
    <w:rsid w:val="008C74BB"/>
    <w:rsid w:val="008D0A34"/>
    <w:rsid w:val="008D1FF9"/>
    <w:rsid w:val="008D3AFF"/>
    <w:rsid w:val="008D548D"/>
    <w:rsid w:val="008D7DFA"/>
    <w:rsid w:val="008E1759"/>
    <w:rsid w:val="008E218A"/>
    <w:rsid w:val="008E4287"/>
    <w:rsid w:val="008E4376"/>
    <w:rsid w:val="008E5521"/>
    <w:rsid w:val="008E58A5"/>
    <w:rsid w:val="008E58FF"/>
    <w:rsid w:val="008F27A1"/>
    <w:rsid w:val="008F6FDF"/>
    <w:rsid w:val="008F70BB"/>
    <w:rsid w:val="00902CA5"/>
    <w:rsid w:val="0090324F"/>
    <w:rsid w:val="0090447E"/>
    <w:rsid w:val="0090587A"/>
    <w:rsid w:val="009068FA"/>
    <w:rsid w:val="009153CD"/>
    <w:rsid w:val="00916A55"/>
    <w:rsid w:val="00917C0B"/>
    <w:rsid w:val="00917CFE"/>
    <w:rsid w:val="0092071F"/>
    <w:rsid w:val="00921C6E"/>
    <w:rsid w:val="00922CA8"/>
    <w:rsid w:val="00926EF7"/>
    <w:rsid w:val="00931DC9"/>
    <w:rsid w:val="00932C52"/>
    <w:rsid w:val="0093345A"/>
    <w:rsid w:val="009373BB"/>
    <w:rsid w:val="00937B76"/>
    <w:rsid w:val="009402C2"/>
    <w:rsid w:val="00942EBF"/>
    <w:rsid w:val="00943651"/>
    <w:rsid w:val="009456EE"/>
    <w:rsid w:val="0094704A"/>
    <w:rsid w:val="0095325B"/>
    <w:rsid w:val="00955C10"/>
    <w:rsid w:val="009603E0"/>
    <w:rsid w:val="0096250D"/>
    <w:rsid w:val="00963312"/>
    <w:rsid w:val="00963A37"/>
    <w:rsid w:val="009661C2"/>
    <w:rsid w:val="009669BC"/>
    <w:rsid w:val="00966B47"/>
    <w:rsid w:val="00966F29"/>
    <w:rsid w:val="009672D2"/>
    <w:rsid w:val="00967792"/>
    <w:rsid w:val="00973215"/>
    <w:rsid w:val="00974185"/>
    <w:rsid w:val="00975F7F"/>
    <w:rsid w:val="009771D6"/>
    <w:rsid w:val="009817FB"/>
    <w:rsid w:val="00983B4E"/>
    <w:rsid w:val="0098497C"/>
    <w:rsid w:val="00984CBD"/>
    <w:rsid w:val="00985B58"/>
    <w:rsid w:val="00985EB3"/>
    <w:rsid w:val="00986EDC"/>
    <w:rsid w:val="00987ED2"/>
    <w:rsid w:val="00991727"/>
    <w:rsid w:val="00993367"/>
    <w:rsid w:val="009958F7"/>
    <w:rsid w:val="009969F2"/>
    <w:rsid w:val="00997EAA"/>
    <w:rsid w:val="009A0839"/>
    <w:rsid w:val="009A0C8E"/>
    <w:rsid w:val="009A23E6"/>
    <w:rsid w:val="009A37EE"/>
    <w:rsid w:val="009A49FD"/>
    <w:rsid w:val="009B10B7"/>
    <w:rsid w:val="009B2EEE"/>
    <w:rsid w:val="009B2F3C"/>
    <w:rsid w:val="009B39CF"/>
    <w:rsid w:val="009B590F"/>
    <w:rsid w:val="009B73DF"/>
    <w:rsid w:val="009B75C1"/>
    <w:rsid w:val="009C57C2"/>
    <w:rsid w:val="009C5EB2"/>
    <w:rsid w:val="009C6175"/>
    <w:rsid w:val="009D27FC"/>
    <w:rsid w:val="009D62EF"/>
    <w:rsid w:val="009D7FAE"/>
    <w:rsid w:val="009E011D"/>
    <w:rsid w:val="009E597C"/>
    <w:rsid w:val="009E67DD"/>
    <w:rsid w:val="009F0408"/>
    <w:rsid w:val="009F232B"/>
    <w:rsid w:val="009F28DC"/>
    <w:rsid w:val="009F40C6"/>
    <w:rsid w:val="009F5F40"/>
    <w:rsid w:val="009F6C31"/>
    <w:rsid w:val="00A01CB6"/>
    <w:rsid w:val="00A02BE1"/>
    <w:rsid w:val="00A06459"/>
    <w:rsid w:val="00A06AED"/>
    <w:rsid w:val="00A06F97"/>
    <w:rsid w:val="00A07E02"/>
    <w:rsid w:val="00A10952"/>
    <w:rsid w:val="00A118F2"/>
    <w:rsid w:val="00A129AE"/>
    <w:rsid w:val="00A13C52"/>
    <w:rsid w:val="00A14EA0"/>
    <w:rsid w:val="00A162BE"/>
    <w:rsid w:val="00A165D8"/>
    <w:rsid w:val="00A16DD4"/>
    <w:rsid w:val="00A268B0"/>
    <w:rsid w:val="00A27152"/>
    <w:rsid w:val="00A27414"/>
    <w:rsid w:val="00A27AF1"/>
    <w:rsid w:val="00A27D8E"/>
    <w:rsid w:val="00A3184C"/>
    <w:rsid w:val="00A31981"/>
    <w:rsid w:val="00A32A25"/>
    <w:rsid w:val="00A35A31"/>
    <w:rsid w:val="00A40A03"/>
    <w:rsid w:val="00A40ECA"/>
    <w:rsid w:val="00A413EB"/>
    <w:rsid w:val="00A42E8C"/>
    <w:rsid w:val="00A47183"/>
    <w:rsid w:val="00A47250"/>
    <w:rsid w:val="00A50F72"/>
    <w:rsid w:val="00A51046"/>
    <w:rsid w:val="00A51F1A"/>
    <w:rsid w:val="00A539CF"/>
    <w:rsid w:val="00A54DE1"/>
    <w:rsid w:val="00A55032"/>
    <w:rsid w:val="00A553DB"/>
    <w:rsid w:val="00A55DF1"/>
    <w:rsid w:val="00A565A0"/>
    <w:rsid w:val="00A600D2"/>
    <w:rsid w:val="00A63A74"/>
    <w:rsid w:val="00A64368"/>
    <w:rsid w:val="00A65757"/>
    <w:rsid w:val="00A66439"/>
    <w:rsid w:val="00A67F85"/>
    <w:rsid w:val="00A72C3C"/>
    <w:rsid w:val="00A7321A"/>
    <w:rsid w:val="00A7324D"/>
    <w:rsid w:val="00A7415A"/>
    <w:rsid w:val="00A7782B"/>
    <w:rsid w:val="00A8241C"/>
    <w:rsid w:val="00A835D3"/>
    <w:rsid w:val="00A87A04"/>
    <w:rsid w:val="00A93AE4"/>
    <w:rsid w:val="00A93F53"/>
    <w:rsid w:val="00A96366"/>
    <w:rsid w:val="00A965C1"/>
    <w:rsid w:val="00A97D6C"/>
    <w:rsid w:val="00AA0430"/>
    <w:rsid w:val="00AA054A"/>
    <w:rsid w:val="00AA2691"/>
    <w:rsid w:val="00AA348F"/>
    <w:rsid w:val="00AA47D7"/>
    <w:rsid w:val="00AA587C"/>
    <w:rsid w:val="00AB052A"/>
    <w:rsid w:val="00AB3CF0"/>
    <w:rsid w:val="00AB72F0"/>
    <w:rsid w:val="00AC1768"/>
    <w:rsid w:val="00AD00EA"/>
    <w:rsid w:val="00AD1428"/>
    <w:rsid w:val="00AD2BA2"/>
    <w:rsid w:val="00AD4ADA"/>
    <w:rsid w:val="00AD580A"/>
    <w:rsid w:val="00AD5AA3"/>
    <w:rsid w:val="00AD6053"/>
    <w:rsid w:val="00AD6302"/>
    <w:rsid w:val="00AD7C82"/>
    <w:rsid w:val="00AE11CC"/>
    <w:rsid w:val="00AE3E91"/>
    <w:rsid w:val="00AE401C"/>
    <w:rsid w:val="00AE529B"/>
    <w:rsid w:val="00AE5C18"/>
    <w:rsid w:val="00AE76F2"/>
    <w:rsid w:val="00AF0154"/>
    <w:rsid w:val="00AF1B0F"/>
    <w:rsid w:val="00AF4D8E"/>
    <w:rsid w:val="00AF5C8A"/>
    <w:rsid w:val="00AF699B"/>
    <w:rsid w:val="00AF6B7F"/>
    <w:rsid w:val="00B00D6F"/>
    <w:rsid w:val="00B00E5B"/>
    <w:rsid w:val="00B014B9"/>
    <w:rsid w:val="00B06097"/>
    <w:rsid w:val="00B0789C"/>
    <w:rsid w:val="00B1021F"/>
    <w:rsid w:val="00B108C3"/>
    <w:rsid w:val="00B11401"/>
    <w:rsid w:val="00B119EC"/>
    <w:rsid w:val="00B13FAC"/>
    <w:rsid w:val="00B162E0"/>
    <w:rsid w:val="00B170AC"/>
    <w:rsid w:val="00B170AE"/>
    <w:rsid w:val="00B17383"/>
    <w:rsid w:val="00B21518"/>
    <w:rsid w:val="00B2429F"/>
    <w:rsid w:val="00B249E4"/>
    <w:rsid w:val="00B25731"/>
    <w:rsid w:val="00B261BA"/>
    <w:rsid w:val="00B27E98"/>
    <w:rsid w:val="00B30B6D"/>
    <w:rsid w:val="00B31C28"/>
    <w:rsid w:val="00B32AD9"/>
    <w:rsid w:val="00B34BCC"/>
    <w:rsid w:val="00B370CD"/>
    <w:rsid w:val="00B3795C"/>
    <w:rsid w:val="00B4133E"/>
    <w:rsid w:val="00B4321C"/>
    <w:rsid w:val="00B43A92"/>
    <w:rsid w:val="00B46AAB"/>
    <w:rsid w:val="00B4714B"/>
    <w:rsid w:val="00B50075"/>
    <w:rsid w:val="00B56A3B"/>
    <w:rsid w:val="00B57DDA"/>
    <w:rsid w:val="00B60AD6"/>
    <w:rsid w:val="00B641D5"/>
    <w:rsid w:val="00B6424F"/>
    <w:rsid w:val="00B64C90"/>
    <w:rsid w:val="00B65E1A"/>
    <w:rsid w:val="00B65F9E"/>
    <w:rsid w:val="00B679F1"/>
    <w:rsid w:val="00B70ED7"/>
    <w:rsid w:val="00B7111E"/>
    <w:rsid w:val="00B728A3"/>
    <w:rsid w:val="00B76639"/>
    <w:rsid w:val="00B769C7"/>
    <w:rsid w:val="00B76B61"/>
    <w:rsid w:val="00B82790"/>
    <w:rsid w:val="00B87C65"/>
    <w:rsid w:val="00B923D4"/>
    <w:rsid w:val="00B94742"/>
    <w:rsid w:val="00B95AD2"/>
    <w:rsid w:val="00BA0163"/>
    <w:rsid w:val="00BA073A"/>
    <w:rsid w:val="00BA1CE4"/>
    <w:rsid w:val="00BA1E1D"/>
    <w:rsid w:val="00BA359E"/>
    <w:rsid w:val="00BA3A14"/>
    <w:rsid w:val="00BA4C07"/>
    <w:rsid w:val="00BB0686"/>
    <w:rsid w:val="00BB2EFA"/>
    <w:rsid w:val="00BB3970"/>
    <w:rsid w:val="00BB46E4"/>
    <w:rsid w:val="00BB66F3"/>
    <w:rsid w:val="00BC0DDB"/>
    <w:rsid w:val="00BC0E73"/>
    <w:rsid w:val="00BC50FE"/>
    <w:rsid w:val="00BC56D8"/>
    <w:rsid w:val="00BC717F"/>
    <w:rsid w:val="00BD12F7"/>
    <w:rsid w:val="00BD2361"/>
    <w:rsid w:val="00BD3A93"/>
    <w:rsid w:val="00BD444B"/>
    <w:rsid w:val="00BD5EB7"/>
    <w:rsid w:val="00BD643B"/>
    <w:rsid w:val="00BD7287"/>
    <w:rsid w:val="00BD79C8"/>
    <w:rsid w:val="00BD7BB4"/>
    <w:rsid w:val="00BE314C"/>
    <w:rsid w:val="00BE454D"/>
    <w:rsid w:val="00BE4C33"/>
    <w:rsid w:val="00BE5E90"/>
    <w:rsid w:val="00BE6897"/>
    <w:rsid w:val="00BE7871"/>
    <w:rsid w:val="00BF0D1D"/>
    <w:rsid w:val="00BF1FCE"/>
    <w:rsid w:val="00BF264B"/>
    <w:rsid w:val="00BF273D"/>
    <w:rsid w:val="00BF525D"/>
    <w:rsid w:val="00BF7232"/>
    <w:rsid w:val="00BF7F8F"/>
    <w:rsid w:val="00C020EF"/>
    <w:rsid w:val="00C05D71"/>
    <w:rsid w:val="00C06B4E"/>
    <w:rsid w:val="00C06C89"/>
    <w:rsid w:val="00C0799F"/>
    <w:rsid w:val="00C11F28"/>
    <w:rsid w:val="00C122CC"/>
    <w:rsid w:val="00C14CA3"/>
    <w:rsid w:val="00C151C4"/>
    <w:rsid w:val="00C157EF"/>
    <w:rsid w:val="00C1689A"/>
    <w:rsid w:val="00C17B55"/>
    <w:rsid w:val="00C20524"/>
    <w:rsid w:val="00C24046"/>
    <w:rsid w:val="00C247ED"/>
    <w:rsid w:val="00C27383"/>
    <w:rsid w:val="00C325D0"/>
    <w:rsid w:val="00C32A85"/>
    <w:rsid w:val="00C32F16"/>
    <w:rsid w:val="00C337EA"/>
    <w:rsid w:val="00C35335"/>
    <w:rsid w:val="00C35CBC"/>
    <w:rsid w:val="00C36A51"/>
    <w:rsid w:val="00C36FDE"/>
    <w:rsid w:val="00C3767B"/>
    <w:rsid w:val="00C4058B"/>
    <w:rsid w:val="00C4140F"/>
    <w:rsid w:val="00C41D30"/>
    <w:rsid w:val="00C42AE5"/>
    <w:rsid w:val="00C42C81"/>
    <w:rsid w:val="00C468CA"/>
    <w:rsid w:val="00C4721F"/>
    <w:rsid w:val="00C474FA"/>
    <w:rsid w:val="00C477AE"/>
    <w:rsid w:val="00C47880"/>
    <w:rsid w:val="00C51D6C"/>
    <w:rsid w:val="00C52F87"/>
    <w:rsid w:val="00C53988"/>
    <w:rsid w:val="00C54866"/>
    <w:rsid w:val="00C56320"/>
    <w:rsid w:val="00C57EFD"/>
    <w:rsid w:val="00C60586"/>
    <w:rsid w:val="00C608BC"/>
    <w:rsid w:val="00C613D6"/>
    <w:rsid w:val="00C649F6"/>
    <w:rsid w:val="00C65FC9"/>
    <w:rsid w:val="00C66EFA"/>
    <w:rsid w:val="00C67DDC"/>
    <w:rsid w:val="00C705FE"/>
    <w:rsid w:val="00C756BB"/>
    <w:rsid w:val="00C761A5"/>
    <w:rsid w:val="00C77202"/>
    <w:rsid w:val="00C7734A"/>
    <w:rsid w:val="00C77CE2"/>
    <w:rsid w:val="00C81FD6"/>
    <w:rsid w:val="00C82324"/>
    <w:rsid w:val="00C8352E"/>
    <w:rsid w:val="00C83838"/>
    <w:rsid w:val="00C83876"/>
    <w:rsid w:val="00C83EC1"/>
    <w:rsid w:val="00C85D4E"/>
    <w:rsid w:val="00C87A45"/>
    <w:rsid w:val="00C914F8"/>
    <w:rsid w:val="00C91567"/>
    <w:rsid w:val="00C92CB7"/>
    <w:rsid w:val="00C9314F"/>
    <w:rsid w:val="00C938B7"/>
    <w:rsid w:val="00C93E34"/>
    <w:rsid w:val="00C94825"/>
    <w:rsid w:val="00CA2E55"/>
    <w:rsid w:val="00CA33D4"/>
    <w:rsid w:val="00CA3E54"/>
    <w:rsid w:val="00CA4C62"/>
    <w:rsid w:val="00CA4F2C"/>
    <w:rsid w:val="00CB016F"/>
    <w:rsid w:val="00CB0439"/>
    <w:rsid w:val="00CB1CA2"/>
    <w:rsid w:val="00CB1DB8"/>
    <w:rsid w:val="00CB213B"/>
    <w:rsid w:val="00CB24C1"/>
    <w:rsid w:val="00CB2574"/>
    <w:rsid w:val="00CB4663"/>
    <w:rsid w:val="00CB5ABB"/>
    <w:rsid w:val="00CC0965"/>
    <w:rsid w:val="00CC154F"/>
    <w:rsid w:val="00CC15A4"/>
    <w:rsid w:val="00CC3859"/>
    <w:rsid w:val="00CC5BFE"/>
    <w:rsid w:val="00CC5CD3"/>
    <w:rsid w:val="00CC6C5F"/>
    <w:rsid w:val="00CC70FE"/>
    <w:rsid w:val="00CC744A"/>
    <w:rsid w:val="00CD2D9A"/>
    <w:rsid w:val="00CD3324"/>
    <w:rsid w:val="00CD3D5E"/>
    <w:rsid w:val="00CD6BD3"/>
    <w:rsid w:val="00CD79F1"/>
    <w:rsid w:val="00CE031E"/>
    <w:rsid w:val="00CE069A"/>
    <w:rsid w:val="00CE2311"/>
    <w:rsid w:val="00CE3056"/>
    <w:rsid w:val="00CE3FC6"/>
    <w:rsid w:val="00CE4340"/>
    <w:rsid w:val="00CE4436"/>
    <w:rsid w:val="00CE451A"/>
    <w:rsid w:val="00CE60FA"/>
    <w:rsid w:val="00CE660D"/>
    <w:rsid w:val="00CE7E26"/>
    <w:rsid w:val="00CF0D31"/>
    <w:rsid w:val="00CF14FD"/>
    <w:rsid w:val="00CF1F88"/>
    <w:rsid w:val="00D041A4"/>
    <w:rsid w:val="00D044EF"/>
    <w:rsid w:val="00D04685"/>
    <w:rsid w:val="00D04E8D"/>
    <w:rsid w:val="00D100C3"/>
    <w:rsid w:val="00D12751"/>
    <w:rsid w:val="00D20A84"/>
    <w:rsid w:val="00D20FEF"/>
    <w:rsid w:val="00D2151A"/>
    <w:rsid w:val="00D21573"/>
    <w:rsid w:val="00D22545"/>
    <w:rsid w:val="00D22DB1"/>
    <w:rsid w:val="00D23E97"/>
    <w:rsid w:val="00D25FCB"/>
    <w:rsid w:val="00D31BB8"/>
    <w:rsid w:val="00D31CE7"/>
    <w:rsid w:val="00D31DE2"/>
    <w:rsid w:val="00D32321"/>
    <w:rsid w:val="00D325F5"/>
    <w:rsid w:val="00D339B6"/>
    <w:rsid w:val="00D36AD3"/>
    <w:rsid w:val="00D40358"/>
    <w:rsid w:val="00D4339E"/>
    <w:rsid w:val="00D43F8C"/>
    <w:rsid w:val="00D4425A"/>
    <w:rsid w:val="00D4484B"/>
    <w:rsid w:val="00D45EDE"/>
    <w:rsid w:val="00D4664A"/>
    <w:rsid w:val="00D50E4A"/>
    <w:rsid w:val="00D52E95"/>
    <w:rsid w:val="00D57E5A"/>
    <w:rsid w:val="00D601B2"/>
    <w:rsid w:val="00D6023D"/>
    <w:rsid w:val="00D602A5"/>
    <w:rsid w:val="00D60445"/>
    <w:rsid w:val="00D61B04"/>
    <w:rsid w:val="00D631FD"/>
    <w:rsid w:val="00D63B65"/>
    <w:rsid w:val="00D6498E"/>
    <w:rsid w:val="00D66360"/>
    <w:rsid w:val="00D67CAB"/>
    <w:rsid w:val="00D702D8"/>
    <w:rsid w:val="00D72B94"/>
    <w:rsid w:val="00D72C3C"/>
    <w:rsid w:val="00D7374C"/>
    <w:rsid w:val="00D740CD"/>
    <w:rsid w:val="00D74B46"/>
    <w:rsid w:val="00D763E3"/>
    <w:rsid w:val="00D7685D"/>
    <w:rsid w:val="00D81231"/>
    <w:rsid w:val="00D8174F"/>
    <w:rsid w:val="00D81BF0"/>
    <w:rsid w:val="00D834CF"/>
    <w:rsid w:val="00D84285"/>
    <w:rsid w:val="00D8445E"/>
    <w:rsid w:val="00D846FB"/>
    <w:rsid w:val="00D85EB8"/>
    <w:rsid w:val="00D87444"/>
    <w:rsid w:val="00D90094"/>
    <w:rsid w:val="00D9054B"/>
    <w:rsid w:val="00D9132A"/>
    <w:rsid w:val="00D91807"/>
    <w:rsid w:val="00D93425"/>
    <w:rsid w:val="00D94239"/>
    <w:rsid w:val="00D94248"/>
    <w:rsid w:val="00D9426A"/>
    <w:rsid w:val="00D949FF"/>
    <w:rsid w:val="00D954E5"/>
    <w:rsid w:val="00D97DC9"/>
    <w:rsid w:val="00DA0880"/>
    <w:rsid w:val="00DA094B"/>
    <w:rsid w:val="00DA0C8F"/>
    <w:rsid w:val="00DA58DA"/>
    <w:rsid w:val="00DB095B"/>
    <w:rsid w:val="00DB16BF"/>
    <w:rsid w:val="00DB1CB1"/>
    <w:rsid w:val="00DB1DA5"/>
    <w:rsid w:val="00DB372D"/>
    <w:rsid w:val="00DB419A"/>
    <w:rsid w:val="00DB4639"/>
    <w:rsid w:val="00DB5080"/>
    <w:rsid w:val="00DB509F"/>
    <w:rsid w:val="00DB5801"/>
    <w:rsid w:val="00DB59E5"/>
    <w:rsid w:val="00DB6DDE"/>
    <w:rsid w:val="00DB709C"/>
    <w:rsid w:val="00DB71AE"/>
    <w:rsid w:val="00DC0002"/>
    <w:rsid w:val="00DC0654"/>
    <w:rsid w:val="00DC2248"/>
    <w:rsid w:val="00DC2963"/>
    <w:rsid w:val="00DC2E1E"/>
    <w:rsid w:val="00DC4E59"/>
    <w:rsid w:val="00DC6975"/>
    <w:rsid w:val="00DC7FF9"/>
    <w:rsid w:val="00DD476A"/>
    <w:rsid w:val="00DD581E"/>
    <w:rsid w:val="00DD7A8F"/>
    <w:rsid w:val="00DE1AD9"/>
    <w:rsid w:val="00DE2B23"/>
    <w:rsid w:val="00DE334C"/>
    <w:rsid w:val="00DE6B5C"/>
    <w:rsid w:val="00DE6D47"/>
    <w:rsid w:val="00DF15C1"/>
    <w:rsid w:val="00DF2AC9"/>
    <w:rsid w:val="00DF336F"/>
    <w:rsid w:val="00DF4FFE"/>
    <w:rsid w:val="00DF7878"/>
    <w:rsid w:val="00E0083D"/>
    <w:rsid w:val="00E01A9C"/>
    <w:rsid w:val="00E04607"/>
    <w:rsid w:val="00E04B57"/>
    <w:rsid w:val="00E04D74"/>
    <w:rsid w:val="00E066BD"/>
    <w:rsid w:val="00E10F03"/>
    <w:rsid w:val="00E12567"/>
    <w:rsid w:val="00E14C18"/>
    <w:rsid w:val="00E14E07"/>
    <w:rsid w:val="00E165FF"/>
    <w:rsid w:val="00E1776F"/>
    <w:rsid w:val="00E20082"/>
    <w:rsid w:val="00E22DD9"/>
    <w:rsid w:val="00E2376C"/>
    <w:rsid w:val="00E27049"/>
    <w:rsid w:val="00E30134"/>
    <w:rsid w:val="00E3308C"/>
    <w:rsid w:val="00E34B12"/>
    <w:rsid w:val="00E36854"/>
    <w:rsid w:val="00E40030"/>
    <w:rsid w:val="00E42557"/>
    <w:rsid w:val="00E42DE6"/>
    <w:rsid w:val="00E44F44"/>
    <w:rsid w:val="00E45C5D"/>
    <w:rsid w:val="00E45F36"/>
    <w:rsid w:val="00E47D40"/>
    <w:rsid w:val="00E501A8"/>
    <w:rsid w:val="00E513D1"/>
    <w:rsid w:val="00E54859"/>
    <w:rsid w:val="00E55846"/>
    <w:rsid w:val="00E561A8"/>
    <w:rsid w:val="00E57BFE"/>
    <w:rsid w:val="00E626EC"/>
    <w:rsid w:val="00E6410A"/>
    <w:rsid w:val="00E64731"/>
    <w:rsid w:val="00E713FD"/>
    <w:rsid w:val="00E715ED"/>
    <w:rsid w:val="00E71899"/>
    <w:rsid w:val="00E71A94"/>
    <w:rsid w:val="00E7257E"/>
    <w:rsid w:val="00E73B9B"/>
    <w:rsid w:val="00E73D2A"/>
    <w:rsid w:val="00E75201"/>
    <w:rsid w:val="00E75D03"/>
    <w:rsid w:val="00E767F1"/>
    <w:rsid w:val="00E768B1"/>
    <w:rsid w:val="00E80632"/>
    <w:rsid w:val="00E81DC9"/>
    <w:rsid w:val="00E84AC4"/>
    <w:rsid w:val="00E84DB7"/>
    <w:rsid w:val="00E853BA"/>
    <w:rsid w:val="00E857EC"/>
    <w:rsid w:val="00E8749E"/>
    <w:rsid w:val="00E87581"/>
    <w:rsid w:val="00E9083B"/>
    <w:rsid w:val="00E93B19"/>
    <w:rsid w:val="00E95BAA"/>
    <w:rsid w:val="00E964DB"/>
    <w:rsid w:val="00E96515"/>
    <w:rsid w:val="00E97B6E"/>
    <w:rsid w:val="00EA048B"/>
    <w:rsid w:val="00EA0E73"/>
    <w:rsid w:val="00EA2D7F"/>
    <w:rsid w:val="00EA3BE4"/>
    <w:rsid w:val="00EA416B"/>
    <w:rsid w:val="00EA43AB"/>
    <w:rsid w:val="00EA474F"/>
    <w:rsid w:val="00EA4861"/>
    <w:rsid w:val="00EA4FC1"/>
    <w:rsid w:val="00EA530D"/>
    <w:rsid w:val="00EA63D0"/>
    <w:rsid w:val="00EB217D"/>
    <w:rsid w:val="00EB4CE6"/>
    <w:rsid w:val="00EB5D5C"/>
    <w:rsid w:val="00EB6C07"/>
    <w:rsid w:val="00EB7700"/>
    <w:rsid w:val="00EB77E5"/>
    <w:rsid w:val="00EB7EA2"/>
    <w:rsid w:val="00EC1269"/>
    <w:rsid w:val="00EC2760"/>
    <w:rsid w:val="00EC362D"/>
    <w:rsid w:val="00EC4198"/>
    <w:rsid w:val="00ED1CE8"/>
    <w:rsid w:val="00ED36AA"/>
    <w:rsid w:val="00ED5224"/>
    <w:rsid w:val="00ED6B91"/>
    <w:rsid w:val="00ED6F7E"/>
    <w:rsid w:val="00ED75A4"/>
    <w:rsid w:val="00ED7680"/>
    <w:rsid w:val="00EE0D0D"/>
    <w:rsid w:val="00EE2505"/>
    <w:rsid w:val="00EE4790"/>
    <w:rsid w:val="00EF0FF3"/>
    <w:rsid w:val="00EF1E44"/>
    <w:rsid w:val="00EF2306"/>
    <w:rsid w:val="00EF28EF"/>
    <w:rsid w:val="00EF4A90"/>
    <w:rsid w:val="00F00DDB"/>
    <w:rsid w:val="00F0103F"/>
    <w:rsid w:val="00F01B3B"/>
    <w:rsid w:val="00F02C28"/>
    <w:rsid w:val="00F04F6F"/>
    <w:rsid w:val="00F064DC"/>
    <w:rsid w:val="00F11712"/>
    <w:rsid w:val="00F12268"/>
    <w:rsid w:val="00F145CA"/>
    <w:rsid w:val="00F145E3"/>
    <w:rsid w:val="00F20CE3"/>
    <w:rsid w:val="00F21C84"/>
    <w:rsid w:val="00F232B6"/>
    <w:rsid w:val="00F23323"/>
    <w:rsid w:val="00F23BC5"/>
    <w:rsid w:val="00F24D80"/>
    <w:rsid w:val="00F26ACB"/>
    <w:rsid w:val="00F322DD"/>
    <w:rsid w:val="00F32837"/>
    <w:rsid w:val="00F33841"/>
    <w:rsid w:val="00F346EF"/>
    <w:rsid w:val="00F356FA"/>
    <w:rsid w:val="00F366D6"/>
    <w:rsid w:val="00F42F82"/>
    <w:rsid w:val="00F431E9"/>
    <w:rsid w:val="00F43B2E"/>
    <w:rsid w:val="00F44FDE"/>
    <w:rsid w:val="00F453DA"/>
    <w:rsid w:val="00F474F9"/>
    <w:rsid w:val="00F50D99"/>
    <w:rsid w:val="00F515D1"/>
    <w:rsid w:val="00F517C2"/>
    <w:rsid w:val="00F52CBF"/>
    <w:rsid w:val="00F52CD9"/>
    <w:rsid w:val="00F53CE5"/>
    <w:rsid w:val="00F54555"/>
    <w:rsid w:val="00F54D90"/>
    <w:rsid w:val="00F56512"/>
    <w:rsid w:val="00F57A5B"/>
    <w:rsid w:val="00F60B95"/>
    <w:rsid w:val="00F60D55"/>
    <w:rsid w:val="00F62BCC"/>
    <w:rsid w:val="00F66DD5"/>
    <w:rsid w:val="00F7005B"/>
    <w:rsid w:val="00F72D55"/>
    <w:rsid w:val="00F7385C"/>
    <w:rsid w:val="00F7692B"/>
    <w:rsid w:val="00F76A46"/>
    <w:rsid w:val="00F7763B"/>
    <w:rsid w:val="00F77683"/>
    <w:rsid w:val="00F77EF7"/>
    <w:rsid w:val="00F821D2"/>
    <w:rsid w:val="00F82A15"/>
    <w:rsid w:val="00F837D2"/>
    <w:rsid w:val="00F8487E"/>
    <w:rsid w:val="00F86C86"/>
    <w:rsid w:val="00F9147E"/>
    <w:rsid w:val="00F93854"/>
    <w:rsid w:val="00F94C11"/>
    <w:rsid w:val="00F97503"/>
    <w:rsid w:val="00F97865"/>
    <w:rsid w:val="00FA2214"/>
    <w:rsid w:val="00FA34ED"/>
    <w:rsid w:val="00FA389B"/>
    <w:rsid w:val="00FA3F1B"/>
    <w:rsid w:val="00FA5D0D"/>
    <w:rsid w:val="00FA617A"/>
    <w:rsid w:val="00FA6A7E"/>
    <w:rsid w:val="00FB0EB8"/>
    <w:rsid w:val="00FB2394"/>
    <w:rsid w:val="00FB29BE"/>
    <w:rsid w:val="00FB3026"/>
    <w:rsid w:val="00FB4CF1"/>
    <w:rsid w:val="00FB5748"/>
    <w:rsid w:val="00FB6EE2"/>
    <w:rsid w:val="00FC03F9"/>
    <w:rsid w:val="00FC1967"/>
    <w:rsid w:val="00FC23A9"/>
    <w:rsid w:val="00FC2D93"/>
    <w:rsid w:val="00FC2E39"/>
    <w:rsid w:val="00FC3B43"/>
    <w:rsid w:val="00FC58F0"/>
    <w:rsid w:val="00FC643E"/>
    <w:rsid w:val="00FC69FA"/>
    <w:rsid w:val="00FC792D"/>
    <w:rsid w:val="00FC7D2F"/>
    <w:rsid w:val="00FD094F"/>
    <w:rsid w:val="00FD1F21"/>
    <w:rsid w:val="00FD29E4"/>
    <w:rsid w:val="00FD2B0B"/>
    <w:rsid w:val="00FD2EE1"/>
    <w:rsid w:val="00FD4D7D"/>
    <w:rsid w:val="00FD64B6"/>
    <w:rsid w:val="00FE08E4"/>
    <w:rsid w:val="00FE148D"/>
    <w:rsid w:val="00FE58FB"/>
    <w:rsid w:val="00FE7B15"/>
    <w:rsid w:val="00FF483F"/>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C2B"/>
  <w15:chartTrackingRefBased/>
  <w15:docId w15:val="{2939DDBD-B87A-43AF-BDB3-A47A9D4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C"/>
    <w:pPr>
      <w:spacing w:after="60" w:line="240" w:lineRule="auto"/>
      <w:ind w:left="284"/>
    </w:pPr>
    <w:rPr>
      <w:rFonts w:ascii="Arial" w:eastAsia="Times New Roman" w:hAnsi="Arial" w:cs="Arial"/>
      <w:sz w:val="24"/>
      <w:szCs w:val="24"/>
      <w:lang w:val="en-US" w:eastAsia="en-GB"/>
    </w:rPr>
  </w:style>
  <w:style w:type="paragraph" w:styleId="Heading1">
    <w:name w:val="heading 1"/>
    <w:basedOn w:val="Normal"/>
    <w:next w:val="Normal"/>
    <w:link w:val="Heading1Char"/>
    <w:uiPriority w:val="9"/>
    <w:qFormat/>
    <w:rsid w:val="00B82790"/>
    <w:pPr>
      <w:keepNext/>
      <w:keepLines/>
      <w:spacing w:before="240"/>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B82790"/>
    <w:pPr>
      <w:outlineLvl w:val="1"/>
    </w:pPr>
    <w:rPr>
      <w:rFonts w:eastAsia="Calibri"/>
      <w:sz w:val="28"/>
      <w:szCs w:val="28"/>
      <w:lang w:eastAsia="en-US"/>
    </w:rPr>
  </w:style>
  <w:style w:type="paragraph" w:styleId="Heading3">
    <w:name w:val="heading 3"/>
    <w:basedOn w:val="Heading2"/>
    <w:next w:val="Normal"/>
    <w:link w:val="Heading3Char"/>
    <w:qFormat/>
    <w:rsid w:val="00B13FAC"/>
    <w:pPr>
      <w:jc w:val="left"/>
      <w:outlineLvl w:val="2"/>
    </w:pPr>
  </w:style>
  <w:style w:type="paragraph" w:styleId="Heading4">
    <w:name w:val="heading 4"/>
    <w:basedOn w:val="Heading3"/>
    <w:next w:val="Normal"/>
    <w:link w:val="Heading4Char"/>
    <w:uiPriority w:val="9"/>
    <w:unhideWhenUsed/>
    <w:qFormat/>
    <w:rsid w:val="00B13FAC"/>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pPr>
    <w:rPr>
      <w:szCs w:val="20"/>
    </w:rPr>
  </w:style>
  <w:style w:type="paragraph" w:customStyle="1" w:styleId="Informal2">
    <w:name w:val="Informal2"/>
    <w:basedOn w:val="Informal1"/>
    <w:rsid w:val="009A23E6"/>
    <w:rPr>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EA0E73"/>
    <w:pPr>
      <w:numPr>
        <w:numId w:val="2"/>
      </w:numPr>
      <w:spacing w:after="200" w:line="276" w:lineRule="auto"/>
      <w:contextualSpacing/>
    </w:pPr>
    <w:rPr>
      <w:rFonts w:eastAsia="Calibri"/>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B13FAC"/>
    <w:rPr>
      <w:rFonts w:ascii="Arial" w:eastAsia="Calibri" w:hAnsi="Arial" w:cs="Arial"/>
      <w:b/>
      <w:sz w:val="28"/>
      <w:szCs w:val="28"/>
    </w:rPr>
  </w:style>
  <w:style w:type="character" w:customStyle="1" w:styleId="Heading2Char">
    <w:name w:val="Heading 2 Char"/>
    <w:basedOn w:val="DefaultParagraphFont"/>
    <w:link w:val="Heading2"/>
    <w:uiPriority w:val="9"/>
    <w:rsid w:val="00B82790"/>
    <w:rPr>
      <w:rFonts w:ascii="Arial" w:eastAsia="Calibri" w:hAnsi="Arial" w:cs="Arial"/>
      <w:b/>
      <w:sz w:val="28"/>
      <w:szCs w:val="28"/>
    </w:rPr>
  </w:style>
  <w:style w:type="character" w:customStyle="1" w:styleId="A3">
    <w:name w:val="A3"/>
    <w:uiPriority w:val="99"/>
    <w:rsid w:val="00A51F1A"/>
    <w:rPr>
      <w:b/>
      <w:bCs/>
      <w:color w:val="000000"/>
      <w:sz w:val="28"/>
      <w:szCs w:val="28"/>
    </w:rPr>
  </w:style>
  <w:style w:type="character" w:customStyle="1" w:styleId="Heading1Char">
    <w:name w:val="Heading 1 Char"/>
    <w:basedOn w:val="DefaultParagraphFont"/>
    <w:link w:val="Heading1"/>
    <w:uiPriority w:val="9"/>
    <w:rsid w:val="00B82790"/>
    <w:rPr>
      <w:rFonts w:ascii="Arial" w:eastAsiaTheme="majorEastAsia" w:hAnsi="Arial" w:cs="Arial"/>
      <w:b/>
      <w:sz w:val="32"/>
      <w:szCs w:val="32"/>
      <w:lang w:eastAsia="en-GB"/>
    </w:rPr>
  </w:style>
  <w:style w:type="character" w:customStyle="1" w:styleId="Heading4Char">
    <w:name w:val="Heading 4 Char"/>
    <w:basedOn w:val="DefaultParagraphFont"/>
    <w:link w:val="Heading4"/>
    <w:uiPriority w:val="9"/>
    <w:rsid w:val="00B13FAC"/>
    <w:rPr>
      <w:rFonts w:ascii="Arial" w:eastAsia="Calibri" w:hAnsi="Arial" w:cs="Arial"/>
      <w:b/>
      <w:sz w:val="28"/>
      <w:szCs w:val="28"/>
      <w:lang w:val="en-US"/>
    </w:rPr>
  </w:style>
  <w:style w:type="paragraph" w:styleId="Title">
    <w:name w:val="Title"/>
    <w:basedOn w:val="Heading1"/>
    <w:next w:val="Normal"/>
    <w:link w:val="TitleChar"/>
    <w:uiPriority w:val="10"/>
    <w:qFormat/>
    <w:rsid w:val="00EA0E73"/>
    <w:rPr>
      <w:sz w:val="36"/>
      <w:szCs w:val="36"/>
    </w:rPr>
  </w:style>
  <w:style w:type="character" w:customStyle="1" w:styleId="TitleChar">
    <w:name w:val="Title Char"/>
    <w:basedOn w:val="DefaultParagraphFont"/>
    <w:link w:val="Title"/>
    <w:uiPriority w:val="10"/>
    <w:rsid w:val="00EA0E73"/>
    <w:rPr>
      <w:rFonts w:ascii="Arial" w:eastAsiaTheme="majorEastAsia" w:hAnsi="Arial" w:cs="Arial"/>
      <w:b/>
      <w:sz w:val="36"/>
      <w:szCs w:val="36"/>
      <w:lang w:val="en-US" w:eastAsia="en-GB"/>
    </w:rPr>
  </w:style>
  <w:style w:type="paragraph" w:customStyle="1" w:styleId="Default">
    <w:name w:val="Default"/>
    <w:rsid w:val="00A40A03"/>
    <w:pPr>
      <w:autoSpaceDE w:val="0"/>
      <w:autoSpaceDN w:val="0"/>
      <w:adjustRightInd w:val="0"/>
      <w:spacing w:after="0" w:line="240" w:lineRule="auto"/>
    </w:pPr>
    <w:rPr>
      <w:rFonts w:ascii="Arial" w:hAnsi="Arial" w:cs="Arial"/>
      <w:color w:val="000000"/>
      <w:sz w:val="24"/>
      <w:szCs w:val="24"/>
    </w:rPr>
  </w:style>
  <w:style w:type="character" w:customStyle="1" w:styleId="slds-output">
    <w:name w:val="slds-output"/>
    <w:basedOn w:val="DefaultParagraphFont"/>
    <w:rsid w:val="00983B4E"/>
  </w:style>
  <w:style w:type="character" w:customStyle="1" w:styleId="UnresolvedMention1">
    <w:name w:val="Unresolved Mention1"/>
    <w:basedOn w:val="DefaultParagraphFont"/>
    <w:uiPriority w:val="99"/>
    <w:semiHidden/>
    <w:unhideWhenUsed/>
    <w:rsid w:val="00C52F87"/>
    <w:rPr>
      <w:color w:val="605E5C"/>
      <w:shd w:val="clear" w:color="auto" w:fill="E1DFDD"/>
    </w:rPr>
  </w:style>
  <w:style w:type="character" w:styleId="Strong">
    <w:name w:val="Strong"/>
    <w:basedOn w:val="DefaultParagraphFont"/>
    <w:uiPriority w:val="22"/>
    <w:qFormat/>
    <w:rsid w:val="00FF483F"/>
    <w:rPr>
      <w:b/>
      <w:bCs/>
    </w:rPr>
  </w:style>
  <w:style w:type="character" w:customStyle="1" w:styleId="il">
    <w:name w:val="il"/>
    <w:basedOn w:val="DefaultParagraphFont"/>
    <w:rsid w:val="00FF483F"/>
  </w:style>
  <w:style w:type="character" w:customStyle="1" w:styleId="slds-form-elementlabel">
    <w:name w:val="slds-form-element__label"/>
    <w:basedOn w:val="DefaultParagraphFont"/>
    <w:rsid w:val="00EC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281">
      <w:bodyDiv w:val="1"/>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sChild>
            <w:div w:id="106242611">
              <w:marLeft w:val="0"/>
              <w:marRight w:val="0"/>
              <w:marTop w:val="0"/>
              <w:marBottom w:val="0"/>
              <w:divBdr>
                <w:top w:val="none" w:sz="0" w:space="0" w:color="auto"/>
                <w:left w:val="none" w:sz="0" w:space="0" w:color="auto"/>
                <w:bottom w:val="none" w:sz="0" w:space="0" w:color="auto"/>
                <w:right w:val="none" w:sz="0" w:space="0" w:color="auto"/>
              </w:divBdr>
              <w:divsChild>
                <w:div w:id="1188521981">
                  <w:marLeft w:val="0"/>
                  <w:marRight w:val="0"/>
                  <w:marTop w:val="0"/>
                  <w:marBottom w:val="0"/>
                  <w:divBdr>
                    <w:top w:val="none" w:sz="0" w:space="0" w:color="auto"/>
                    <w:left w:val="none" w:sz="0" w:space="0" w:color="auto"/>
                    <w:bottom w:val="none" w:sz="0" w:space="0" w:color="auto"/>
                    <w:right w:val="none" w:sz="0" w:space="0" w:color="auto"/>
                  </w:divBdr>
                  <w:divsChild>
                    <w:div w:id="1473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034">
          <w:marLeft w:val="0"/>
          <w:marRight w:val="0"/>
          <w:marTop w:val="0"/>
          <w:marBottom w:val="0"/>
          <w:divBdr>
            <w:top w:val="none" w:sz="0" w:space="0" w:color="auto"/>
            <w:left w:val="none" w:sz="0" w:space="0" w:color="auto"/>
            <w:bottom w:val="none" w:sz="0" w:space="0" w:color="auto"/>
            <w:right w:val="none" w:sz="0" w:space="0" w:color="auto"/>
          </w:divBdr>
          <w:divsChild>
            <w:div w:id="1225678708">
              <w:marLeft w:val="0"/>
              <w:marRight w:val="0"/>
              <w:marTop w:val="0"/>
              <w:marBottom w:val="0"/>
              <w:divBdr>
                <w:top w:val="none" w:sz="0" w:space="0" w:color="auto"/>
                <w:left w:val="none" w:sz="0" w:space="0" w:color="auto"/>
                <w:bottom w:val="none" w:sz="0" w:space="0" w:color="auto"/>
                <w:right w:val="none" w:sz="0" w:space="0" w:color="auto"/>
              </w:divBdr>
              <w:divsChild>
                <w:div w:id="1037511728">
                  <w:marLeft w:val="0"/>
                  <w:marRight w:val="0"/>
                  <w:marTop w:val="0"/>
                  <w:marBottom w:val="0"/>
                  <w:divBdr>
                    <w:top w:val="none" w:sz="0" w:space="0" w:color="auto"/>
                    <w:left w:val="none" w:sz="0" w:space="0" w:color="auto"/>
                    <w:bottom w:val="none" w:sz="0" w:space="0" w:color="auto"/>
                    <w:right w:val="none" w:sz="0" w:space="0" w:color="auto"/>
                  </w:divBdr>
                  <w:divsChild>
                    <w:div w:id="1389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9518">
      <w:bodyDiv w:val="1"/>
      <w:marLeft w:val="0"/>
      <w:marRight w:val="0"/>
      <w:marTop w:val="0"/>
      <w:marBottom w:val="0"/>
      <w:divBdr>
        <w:top w:val="none" w:sz="0" w:space="0" w:color="auto"/>
        <w:left w:val="none" w:sz="0" w:space="0" w:color="auto"/>
        <w:bottom w:val="none" w:sz="0" w:space="0" w:color="auto"/>
        <w:right w:val="none" w:sz="0" w:space="0" w:color="auto"/>
      </w:divBdr>
    </w:div>
    <w:div w:id="154075154">
      <w:bodyDiv w:val="1"/>
      <w:marLeft w:val="0"/>
      <w:marRight w:val="0"/>
      <w:marTop w:val="0"/>
      <w:marBottom w:val="0"/>
      <w:divBdr>
        <w:top w:val="none" w:sz="0" w:space="0" w:color="auto"/>
        <w:left w:val="none" w:sz="0" w:space="0" w:color="auto"/>
        <w:bottom w:val="none" w:sz="0" w:space="0" w:color="auto"/>
        <w:right w:val="none" w:sz="0" w:space="0" w:color="auto"/>
      </w:divBdr>
    </w:div>
    <w:div w:id="178813485">
      <w:bodyDiv w:val="1"/>
      <w:marLeft w:val="0"/>
      <w:marRight w:val="0"/>
      <w:marTop w:val="0"/>
      <w:marBottom w:val="0"/>
      <w:divBdr>
        <w:top w:val="none" w:sz="0" w:space="0" w:color="auto"/>
        <w:left w:val="none" w:sz="0" w:space="0" w:color="auto"/>
        <w:bottom w:val="none" w:sz="0" w:space="0" w:color="auto"/>
        <w:right w:val="none" w:sz="0" w:space="0" w:color="auto"/>
      </w:divBdr>
    </w:div>
    <w:div w:id="240069977">
      <w:bodyDiv w:val="1"/>
      <w:marLeft w:val="0"/>
      <w:marRight w:val="0"/>
      <w:marTop w:val="0"/>
      <w:marBottom w:val="0"/>
      <w:divBdr>
        <w:top w:val="none" w:sz="0" w:space="0" w:color="auto"/>
        <w:left w:val="none" w:sz="0" w:space="0" w:color="auto"/>
        <w:bottom w:val="none" w:sz="0" w:space="0" w:color="auto"/>
        <w:right w:val="none" w:sz="0" w:space="0" w:color="auto"/>
      </w:divBdr>
    </w:div>
    <w:div w:id="245773889">
      <w:bodyDiv w:val="1"/>
      <w:marLeft w:val="0"/>
      <w:marRight w:val="0"/>
      <w:marTop w:val="0"/>
      <w:marBottom w:val="0"/>
      <w:divBdr>
        <w:top w:val="none" w:sz="0" w:space="0" w:color="auto"/>
        <w:left w:val="none" w:sz="0" w:space="0" w:color="auto"/>
        <w:bottom w:val="none" w:sz="0" w:space="0" w:color="auto"/>
        <w:right w:val="none" w:sz="0" w:space="0" w:color="auto"/>
      </w:divBdr>
    </w:div>
    <w:div w:id="356278114">
      <w:bodyDiv w:val="1"/>
      <w:marLeft w:val="0"/>
      <w:marRight w:val="0"/>
      <w:marTop w:val="0"/>
      <w:marBottom w:val="0"/>
      <w:divBdr>
        <w:top w:val="none" w:sz="0" w:space="0" w:color="auto"/>
        <w:left w:val="none" w:sz="0" w:space="0" w:color="auto"/>
        <w:bottom w:val="none" w:sz="0" w:space="0" w:color="auto"/>
        <w:right w:val="none" w:sz="0" w:space="0" w:color="auto"/>
      </w:divBdr>
    </w:div>
    <w:div w:id="611664902">
      <w:bodyDiv w:val="1"/>
      <w:marLeft w:val="0"/>
      <w:marRight w:val="0"/>
      <w:marTop w:val="0"/>
      <w:marBottom w:val="0"/>
      <w:divBdr>
        <w:top w:val="none" w:sz="0" w:space="0" w:color="auto"/>
        <w:left w:val="none" w:sz="0" w:space="0" w:color="auto"/>
        <w:bottom w:val="none" w:sz="0" w:space="0" w:color="auto"/>
        <w:right w:val="none" w:sz="0" w:space="0" w:color="auto"/>
      </w:divBdr>
    </w:div>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686835832">
      <w:bodyDiv w:val="1"/>
      <w:marLeft w:val="0"/>
      <w:marRight w:val="0"/>
      <w:marTop w:val="0"/>
      <w:marBottom w:val="0"/>
      <w:divBdr>
        <w:top w:val="none" w:sz="0" w:space="0" w:color="auto"/>
        <w:left w:val="none" w:sz="0" w:space="0" w:color="auto"/>
        <w:bottom w:val="none" w:sz="0" w:space="0" w:color="auto"/>
        <w:right w:val="none" w:sz="0" w:space="0" w:color="auto"/>
      </w:divBdr>
    </w:div>
    <w:div w:id="893352388">
      <w:bodyDiv w:val="1"/>
      <w:marLeft w:val="0"/>
      <w:marRight w:val="0"/>
      <w:marTop w:val="0"/>
      <w:marBottom w:val="0"/>
      <w:divBdr>
        <w:top w:val="none" w:sz="0" w:space="0" w:color="auto"/>
        <w:left w:val="none" w:sz="0" w:space="0" w:color="auto"/>
        <w:bottom w:val="none" w:sz="0" w:space="0" w:color="auto"/>
        <w:right w:val="none" w:sz="0" w:space="0" w:color="auto"/>
      </w:divBdr>
    </w:div>
    <w:div w:id="923339628">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018892574">
      <w:bodyDiv w:val="1"/>
      <w:marLeft w:val="0"/>
      <w:marRight w:val="0"/>
      <w:marTop w:val="0"/>
      <w:marBottom w:val="0"/>
      <w:divBdr>
        <w:top w:val="none" w:sz="0" w:space="0" w:color="auto"/>
        <w:left w:val="none" w:sz="0" w:space="0" w:color="auto"/>
        <w:bottom w:val="none" w:sz="0" w:space="0" w:color="auto"/>
        <w:right w:val="none" w:sz="0" w:space="0" w:color="auto"/>
      </w:divBdr>
    </w:div>
    <w:div w:id="1227449068">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575235528">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781799103">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1878352390">
      <w:bodyDiv w:val="1"/>
      <w:marLeft w:val="0"/>
      <w:marRight w:val="0"/>
      <w:marTop w:val="0"/>
      <w:marBottom w:val="0"/>
      <w:divBdr>
        <w:top w:val="none" w:sz="0" w:space="0" w:color="auto"/>
        <w:left w:val="none" w:sz="0" w:space="0" w:color="auto"/>
        <w:bottom w:val="none" w:sz="0" w:space="0" w:color="auto"/>
        <w:right w:val="none" w:sz="0" w:space="0" w:color="auto"/>
      </w:divBdr>
    </w:div>
    <w:div w:id="1950892429">
      <w:bodyDiv w:val="1"/>
      <w:marLeft w:val="0"/>
      <w:marRight w:val="0"/>
      <w:marTop w:val="0"/>
      <w:marBottom w:val="0"/>
      <w:divBdr>
        <w:top w:val="none" w:sz="0" w:space="0" w:color="auto"/>
        <w:left w:val="none" w:sz="0" w:space="0" w:color="auto"/>
        <w:bottom w:val="none" w:sz="0" w:space="0" w:color="auto"/>
        <w:right w:val="none" w:sz="0" w:space="0" w:color="auto"/>
      </w:divBdr>
    </w:div>
    <w:div w:id="1982728418">
      <w:bodyDiv w:val="1"/>
      <w:marLeft w:val="0"/>
      <w:marRight w:val="0"/>
      <w:marTop w:val="0"/>
      <w:marBottom w:val="0"/>
      <w:divBdr>
        <w:top w:val="none" w:sz="0" w:space="0" w:color="auto"/>
        <w:left w:val="none" w:sz="0" w:space="0" w:color="auto"/>
        <w:bottom w:val="none" w:sz="0" w:space="0" w:color="auto"/>
        <w:right w:val="none" w:sz="0" w:space="0" w:color="auto"/>
      </w:divBdr>
    </w:div>
    <w:div w:id="1993947435">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bury-wiltshire-pc.gov.uk" TargetMode="External"/><Relationship Id="rId3" Type="http://schemas.openxmlformats.org/officeDocument/2006/relationships/styles" Target="styles.xml"/><Relationship Id="rId7" Type="http://schemas.openxmlformats.org/officeDocument/2006/relationships/hyperlink" Target="mailto:tisburypc@tisbury-wiltshire-pc.gov.uk%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667B-6AA7-4D15-981D-1C92169E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19</cp:revision>
  <cp:lastPrinted>2022-04-26T16:08:00Z</cp:lastPrinted>
  <dcterms:created xsi:type="dcterms:W3CDTF">2022-05-11T20:07:00Z</dcterms:created>
  <dcterms:modified xsi:type="dcterms:W3CDTF">2022-05-30T18:18:00Z</dcterms:modified>
</cp:coreProperties>
</file>